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642CBA07"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6209990F" w14:textId="77777777" w:rsidR="0054471F" w:rsidRPr="00DA5AC1" w:rsidRDefault="0054471F" w:rsidP="00DA5AC1">
            <w:pPr>
              <w:pStyle w:val="Heading1"/>
            </w:pPr>
            <w:bookmarkStart w:id="0" w:name="_GoBack"/>
            <w:bookmarkEnd w:id="0"/>
            <w:r w:rsidRPr="00DA5AC1">
              <w:t>BIOGRAPHICAL SKETCH</w:t>
            </w:r>
          </w:p>
          <w:p w14:paraId="2541B0EA" w14:textId="77777777" w:rsidR="0054471F" w:rsidRDefault="0054471F">
            <w:pPr>
              <w:pStyle w:val="HeadNoteNotItalics"/>
              <w:rPr>
                <w:sz w:val="20"/>
                <w:szCs w:val="20"/>
              </w:rPr>
            </w:pPr>
            <w:r>
              <w:t xml:space="preserve">Provide the following information for the </w:t>
            </w:r>
            <w:r w:rsidR="0014571A">
              <w:t>Senior/</w:t>
            </w:r>
            <w:r>
              <w:t xml:space="preserve">key personnel </w:t>
            </w:r>
            <w:r w:rsidR="00934124">
              <w:t xml:space="preserve">and other significant contributors </w:t>
            </w:r>
            <w:r>
              <w:t>in the order listed on Form Page 2.</w:t>
            </w:r>
            <w:r>
              <w:br w:type="textWrapping" w:clear="all"/>
              <w:t xml:space="preserve">Follow this format for each person. </w:t>
            </w:r>
            <w:r>
              <w:rPr>
                <w:b/>
                <w:bCs/>
              </w:rPr>
              <w:t xml:space="preserve"> DO NOT EXCEED FOUR PAGES.</w:t>
            </w:r>
          </w:p>
        </w:tc>
      </w:tr>
      <w:tr w:rsidR="0054471F" w14:paraId="730C6A24" w14:textId="77777777">
        <w:trPr>
          <w:trHeight w:hRule="exact" w:val="216"/>
          <w:jc w:val="center"/>
        </w:trPr>
        <w:tc>
          <w:tcPr>
            <w:tcW w:w="10656" w:type="dxa"/>
            <w:gridSpan w:val="5"/>
            <w:tcBorders>
              <w:top w:val="single" w:sz="6" w:space="0" w:color="auto"/>
              <w:left w:val="nil"/>
              <w:bottom w:val="single" w:sz="6" w:space="0" w:color="auto"/>
              <w:right w:val="nil"/>
            </w:tcBorders>
          </w:tcPr>
          <w:p w14:paraId="22E98127" w14:textId="77777777" w:rsidR="0054471F" w:rsidRDefault="0054471F">
            <w:pPr>
              <w:jc w:val="center"/>
              <w:rPr>
                <w:rFonts w:cs="Arial"/>
                <w:sz w:val="20"/>
                <w:szCs w:val="20"/>
              </w:rPr>
            </w:pPr>
          </w:p>
        </w:tc>
      </w:tr>
      <w:tr w:rsidR="009F72E5" w14:paraId="306DDC4B"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E50D107" w14:textId="77777777" w:rsidR="009F72E5" w:rsidRDefault="009F72E5">
            <w:pPr>
              <w:pStyle w:val="FormFieldCaption"/>
            </w:pPr>
            <w:r>
              <w:t>NAME</w:t>
            </w:r>
          </w:p>
          <w:p w14:paraId="3D6FCD63" w14:textId="456D3377" w:rsidR="009F72E5" w:rsidRDefault="009A3B2C">
            <w:pPr>
              <w:pStyle w:val="DataField11pt-Single"/>
            </w:pPr>
            <w:r>
              <w:t xml:space="preserve">George M. Church </w:t>
            </w:r>
          </w:p>
        </w:tc>
        <w:tc>
          <w:tcPr>
            <w:tcW w:w="5328" w:type="dxa"/>
            <w:gridSpan w:val="3"/>
            <w:vMerge w:val="restart"/>
            <w:tcBorders>
              <w:top w:val="single" w:sz="6" w:space="0" w:color="auto"/>
              <w:left w:val="nil"/>
              <w:right w:val="nil"/>
            </w:tcBorders>
            <w:tcMar>
              <w:top w:w="14" w:type="dxa"/>
              <w:bottom w:w="14" w:type="dxa"/>
            </w:tcMar>
          </w:tcPr>
          <w:p w14:paraId="052732A0" w14:textId="77777777" w:rsidR="009F72E5" w:rsidRDefault="009F72E5">
            <w:pPr>
              <w:pStyle w:val="FormFieldCaption"/>
            </w:pPr>
            <w:r>
              <w:t>POSITION TITLE</w:t>
            </w:r>
          </w:p>
          <w:p w14:paraId="095C2E5B" w14:textId="77777777" w:rsidR="009F72E5" w:rsidRDefault="009F72E5">
            <w:pPr>
              <w:pStyle w:val="DataField11pt-Single"/>
            </w:pPr>
          </w:p>
          <w:p w14:paraId="4BCDC791" w14:textId="306B0F88" w:rsidR="009A3B2C" w:rsidRDefault="009A3B2C">
            <w:pPr>
              <w:pStyle w:val="DataField11pt-Single"/>
            </w:pPr>
            <w:r>
              <w:t>Professor</w:t>
            </w:r>
          </w:p>
        </w:tc>
      </w:tr>
      <w:tr w:rsidR="009F72E5" w14:paraId="5471C40F"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1A90231" w14:textId="77777777"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14:paraId="4BC5B637" w14:textId="163FB045" w:rsidR="009F72E5" w:rsidRDefault="009A3B2C" w:rsidP="009F72E5">
            <w:pPr>
              <w:pStyle w:val="DataField11pt-Single"/>
            </w:pPr>
            <w:r>
              <w:t>GCHURCH</w:t>
            </w:r>
          </w:p>
        </w:tc>
        <w:tc>
          <w:tcPr>
            <w:tcW w:w="5328" w:type="dxa"/>
            <w:gridSpan w:val="3"/>
            <w:vMerge/>
            <w:tcBorders>
              <w:left w:val="nil"/>
              <w:bottom w:val="single" w:sz="6" w:space="0" w:color="auto"/>
              <w:right w:val="nil"/>
            </w:tcBorders>
            <w:tcMar>
              <w:top w:w="14" w:type="dxa"/>
              <w:bottom w:w="14" w:type="dxa"/>
            </w:tcMar>
          </w:tcPr>
          <w:p w14:paraId="7AEC4075" w14:textId="77777777" w:rsidR="009F72E5" w:rsidRDefault="009F72E5">
            <w:pPr>
              <w:pStyle w:val="FormFieldCaption"/>
            </w:pPr>
          </w:p>
        </w:tc>
      </w:tr>
      <w:tr w:rsidR="0054471F" w14:paraId="3758FEA3" w14:textId="77777777" w:rsidTr="0014571A">
        <w:trPr>
          <w:trHeight w:hRule="exact" w:val="438"/>
          <w:jc w:val="center"/>
        </w:trPr>
        <w:tc>
          <w:tcPr>
            <w:tcW w:w="10656" w:type="dxa"/>
            <w:gridSpan w:val="5"/>
            <w:tcBorders>
              <w:left w:val="nil"/>
              <w:bottom w:val="single" w:sz="6" w:space="0" w:color="auto"/>
            </w:tcBorders>
            <w:vAlign w:val="center"/>
          </w:tcPr>
          <w:p w14:paraId="2B7B6185" w14:textId="77777777" w:rsidR="0054471F" w:rsidRDefault="0054471F" w:rsidP="0014571A">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w:t>
            </w:r>
            <w:r w:rsidR="0014571A">
              <w:rPr>
                <w:i/>
                <w:iCs/>
              </w:rPr>
              <w:t xml:space="preserve"> and residency training if applicable</w:t>
            </w:r>
            <w:r>
              <w:rPr>
                <w:i/>
                <w:iCs/>
              </w:rPr>
              <w:t>.)</w:t>
            </w:r>
          </w:p>
        </w:tc>
      </w:tr>
      <w:tr w:rsidR="0054471F" w14:paraId="280E1BDD" w14:textId="77777777">
        <w:trPr>
          <w:jc w:val="center"/>
        </w:trPr>
        <w:tc>
          <w:tcPr>
            <w:tcW w:w="5058" w:type="dxa"/>
            <w:tcBorders>
              <w:top w:val="single" w:sz="6" w:space="0" w:color="auto"/>
              <w:left w:val="nil"/>
              <w:bottom w:val="single" w:sz="6" w:space="0" w:color="auto"/>
              <w:right w:val="single" w:sz="6" w:space="0" w:color="auto"/>
            </w:tcBorders>
            <w:vAlign w:val="center"/>
          </w:tcPr>
          <w:p w14:paraId="6C2D8C74"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2A7224CB" w14:textId="77777777" w:rsidR="0054471F" w:rsidRDefault="0054471F">
            <w:pPr>
              <w:pStyle w:val="FormFieldCaption"/>
              <w:jc w:val="center"/>
            </w:pPr>
            <w:r>
              <w:t>DEGREE</w:t>
            </w:r>
          </w:p>
          <w:p w14:paraId="77FA53E3" w14:textId="77777777" w:rsidR="0054471F" w:rsidRPr="00DA5AC1" w:rsidRDefault="0054471F" w:rsidP="00DA5AC1">
            <w:pPr>
              <w:pStyle w:val="FormFieldCaption"/>
              <w:jc w:val="center"/>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14:paraId="59712AFE"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658B321B" w14:textId="77777777" w:rsidR="0054471F" w:rsidRDefault="0054471F">
            <w:pPr>
              <w:pStyle w:val="FormFieldCaption"/>
              <w:jc w:val="center"/>
            </w:pPr>
            <w:r>
              <w:t>FIELD OF STUDY</w:t>
            </w:r>
          </w:p>
        </w:tc>
      </w:tr>
      <w:tr w:rsidR="0054471F" w14:paraId="27CEF370" w14:textId="77777777">
        <w:trPr>
          <w:jc w:val="center"/>
        </w:trPr>
        <w:tc>
          <w:tcPr>
            <w:tcW w:w="5058" w:type="dxa"/>
            <w:tcBorders>
              <w:top w:val="single" w:sz="6" w:space="0" w:color="auto"/>
              <w:left w:val="nil"/>
              <w:bottom w:val="nil"/>
              <w:right w:val="single" w:sz="4" w:space="0" w:color="auto"/>
            </w:tcBorders>
            <w:vAlign w:val="center"/>
          </w:tcPr>
          <w:p w14:paraId="404FAFE6" w14:textId="77777777"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C1BD063" w14:textId="77777777"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62164AE4" w14:textId="77777777"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14:paraId="0C44005F" w14:textId="77777777" w:rsidR="0054471F" w:rsidRDefault="0054471F" w:rsidP="00D679E5">
            <w:pPr>
              <w:pStyle w:val="DataField11pt-Single"/>
            </w:pPr>
          </w:p>
        </w:tc>
      </w:tr>
      <w:tr w:rsidR="00592EE6" w14:paraId="0D83F3ED" w14:textId="77777777">
        <w:trPr>
          <w:jc w:val="center"/>
        </w:trPr>
        <w:tc>
          <w:tcPr>
            <w:tcW w:w="5058" w:type="dxa"/>
            <w:tcBorders>
              <w:top w:val="nil"/>
              <w:left w:val="nil"/>
              <w:bottom w:val="nil"/>
              <w:right w:val="single" w:sz="4" w:space="0" w:color="auto"/>
            </w:tcBorders>
            <w:vAlign w:val="center"/>
          </w:tcPr>
          <w:p w14:paraId="495DC8A2" w14:textId="195EF280" w:rsidR="00592EE6" w:rsidRDefault="00592EE6" w:rsidP="00D679E5">
            <w:pPr>
              <w:pStyle w:val="DataField11pt-Single"/>
            </w:pPr>
            <w:r w:rsidRPr="003565D0">
              <w:rPr>
                <w:szCs w:val="22"/>
              </w:rPr>
              <w:t>Duke University, Durham, NC</w:t>
            </w:r>
          </w:p>
        </w:tc>
        <w:tc>
          <w:tcPr>
            <w:tcW w:w="1511" w:type="dxa"/>
            <w:gridSpan w:val="2"/>
            <w:tcBorders>
              <w:top w:val="nil"/>
              <w:left w:val="single" w:sz="4" w:space="0" w:color="auto"/>
              <w:bottom w:val="nil"/>
              <w:right w:val="single" w:sz="4" w:space="0" w:color="auto"/>
            </w:tcBorders>
            <w:vAlign w:val="center"/>
          </w:tcPr>
          <w:p w14:paraId="2DE6CA7E" w14:textId="31EC470E" w:rsidR="00592EE6" w:rsidRDefault="00592EE6" w:rsidP="00D679E5">
            <w:pPr>
              <w:pStyle w:val="DataField11pt-Single"/>
              <w:jc w:val="center"/>
            </w:pPr>
            <w:r w:rsidRPr="003565D0">
              <w:rPr>
                <w:szCs w:val="22"/>
              </w:rPr>
              <w:t>B.A.</w:t>
            </w:r>
          </w:p>
        </w:tc>
        <w:tc>
          <w:tcPr>
            <w:tcW w:w="1422" w:type="dxa"/>
            <w:tcBorders>
              <w:top w:val="nil"/>
              <w:left w:val="single" w:sz="4" w:space="0" w:color="auto"/>
              <w:bottom w:val="nil"/>
              <w:right w:val="single" w:sz="4" w:space="0" w:color="auto"/>
            </w:tcBorders>
            <w:vAlign w:val="center"/>
          </w:tcPr>
          <w:p w14:paraId="09F2FCDF" w14:textId="626AF123" w:rsidR="00592EE6" w:rsidRDefault="00592EE6" w:rsidP="00D679E5">
            <w:pPr>
              <w:pStyle w:val="DataField11pt-Single"/>
              <w:jc w:val="center"/>
            </w:pPr>
            <w:r w:rsidRPr="003565D0">
              <w:rPr>
                <w:szCs w:val="22"/>
              </w:rPr>
              <w:t>1974</w:t>
            </w:r>
          </w:p>
        </w:tc>
        <w:tc>
          <w:tcPr>
            <w:tcW w:w="2665" w:type="dxa"/>
            <w:tcBorders>
              <w:top w:val="nil"/>
              <w:left w:val="single" w:sz="4" w:space="0" w:color="auto"/>
              <w:bottom w:val="nil"/>
              <w:right w:val="nil"/>
            </w:tcBorders>
            <w:vAlign w:val="center"/>
          </w:tcPr>
          <w:p w14:paraId="49DBBA39" w14:textId="06634AAA" w:rsidR="00592EE6" w:rsidRDefault="00592EE6" w:rsidP="00D679E5">
            <w:pPr>
              <w:pStyle w:val="DataField11pt-Single"/>
            </w:pPr>
            <w:r w:rsidRPr="003565D0">
              <w:rPr>
                <w:szCs w:val="22"/>
              </w:rPr>
              <w:t>Zoology &amp; Chemistry</w:t>
            </w:r>
          </w:p>
        </w:tc>
      </w:tr>
      <w:tr w:rsidR="00592EE6" w14:paraId="02C5BEC3" w14:textId="77777777">
        <w:trPr>
          <w:jc w:val="center"/>
        </w:trPr>
        <w:tc>
          <w:tcPr>
            <w:tcW w:w="5058" w:type="dxa"/>
            <w:tcBorders>
              <w:top w:val="nil"/>
              <w:left w:val="nil"/>
              <w:bottom w:val="nil"/>
              <w:right w:val="single" w:sz="4" w:space="0" w:color="auto"/>
            </w:tcBorders>
            <w:vAlign w:val="center"/>
          </w:tcPr>
          <w:p w14:paraId="1A318F0F" w14:textId="6A89DE7B" w:rsidR="00592EE6" w:rsidRDefault="00592EE6" w:rsidP="00D679E5">
            <w:pPr>
              <w:pStyle w:val="DataField11pt-Single"/>
            </w:pPr>
            <w:r w:rsidRPr="003565D0">
              <w:rPr>
                <w:szCs w:val="22"/>
              </w:rPr>
              <w:t>Harvard University, Cambridge, MA</w:t>
            </w:r>
          </w:p>
        </w:tc>
        <w:tc>
          <w:tcPr>
            <w:tcW w:w="1511" w:type="dxa"/>
            <w:gridSpan w:val="2"/>
            <w:tcBorders>
              <w:top w:val="nil"/>
              <w:left w:val="single" w:sz="4" w:space="0" w:color="auto"/>
              <w:bottom w:val="nil"/>
              <w:right w:val="single" w:sz="4" w:space="0" w:color="auto"/>
            </w:tcBorders>
            <w:vAlign w:val="center"/>
          </w:tcPr>
          <w:p w14:paraId="7A4A029F" w14:textId="506EA101" w:rsidR="00592EE6" w:rsidRDefault="00592EE6" w:rsidP="00D679E5">
            <w:pPr>
              <w:pStyle w:val="DataField11pt-Single"/>
              <w:jc w:val="center"/>
            </w:pPr>
            <w:r w:rsidRPr="003565D0">
              <w:rPr>
                <w:szCs w:val="22"/>
              </w:rPr>
              <w:t>Ph.D.</w:t>
            </w:r>
          </w:p>
        </w:tc>
        <w:tc>
          <w:tcPr>
            <w:tcW w:w="1422" w:type="dxa"/>
            <w:tcBorders>
              <w:top w:val="nil"/>
              <w:left w:val="single" w:sz="4" w:space="0" w:color="auto"/>
              <w:bottom w:val="nil"/>
              <w:right w:val="single" w:sz="4" w:space="0" w:color="auto"/>
            </w:tcBorders>
            <w:vAlign w:val="center"/>
          </w:tcPr>
          <w:p w14:paraId="0453753E" w14:textId="3BB1BBE2" w:rsidR="00592EE6" w:rsidRDefault="00592EE6" w:rsidP="00D679E5">
            <w:pPr>
              <w:pStyle w:val="DataField11pt-Single"/>
              <w:jc w:val="center"/>
            </w:pPr>
            <w:r w:rsidRPr="003565D0">
              <w:rPr>
                <w:szCs w:val="22"/>
              </w:rPr>
              <w:t>1984</w:t>
            </w:r>
          </w:p>
        </w:tc>
        <w:tc>
          <w:tcPr>
            <w:tcW w:w="2665" w:type="dxa"/>
            <w:tcBorders>
              <w:top w:val="nil"/>
              <w:left w:val="single" w:sz="4" w:space="0" w:color="auto"/>
              <w:bottom w:val="nil"/>
              <w:right w:val="nil"/>
            </w:tcBorders>
            <w:vAlign w:val="center"/>
          </w:tcPr>
          <w:p w14:paraId="10C57928" w14:textId="2A340B57" w:rsidR="00592EE6" w:rsidRDefault="00592EE6" w:rsidP="00D679E5">
            <w:pPr>
              <w:pStyle w:val="DataField11pt-Single"/>
            </w:pPr>
            <w:proofErr w:type="spellStart"/>
            <w:r w:rsidRPr="003565D0">
              <w:rPr>
                <w:szCs w:val="22"/>
              </w:rPr>
              <w:t>Biochem</w:t>
            </w:r>
            <w:proofErr w:type="spellEnd"/>
            <w:r w:rsidRPr="003565D0">
              <w:rPr>
                <w:szCs w:val="22"/>
              </w:rPr>
              <w:t>. &amp; Mol. Biology</w:t>
            </w:r>
          </w:p>
        </w:tc>
      </w:tr>
      <w:tr w:rsidR="00592EE6" w14:paraId="14759454" w14:textId="77777777">
        <w:trPr>
          <w:jc w:val="center"/>
        </w:trPr>
        <w:tc>
          <w:tcPr>
            <w:tcW w:w="5058" w:type="dxa"/>
            <w:tcBorders>
              <w:top w:val="nil"/>
              <w:left w:val="nil"/>
              <w:bottom w:val="single" w:sz="6" w:space="0" w:color="auto"/>
              <w:right w:val="single" w:sz="4" w:space="0" w:color="auto"/>
            </w:tcBorders>
            <w:vAlign w:val="center"/>
          </w:tcPr>
          <w:p w14:paraId="455E66DB" w14:textId="77777777" w:rsidR="00592EE6" w:rsidRDefault="00592EE6"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519CBCFE" w14:textId="77777777" w:rsidR="00592EE6" w:rsidRDefault="00592EE6"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050B4986" w14:textId="77777777" w:rsidR="00592EE6" w:rsidRDefault="00592EE6"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1D1046B7" w14:textId="77777777" w:rsidR="00592EE6" w:rsidRDefault="00592EE6" w:rsidP="00D679E5">
            <w:pPr>
              <w:pStyle w:val="DataField11pt-Single"/>
            </w:pPr>
          </w:p>
        </w:tc>
      </w:tr>
    </w:tbl>
    <w:p w14:paraId="28A60AC6" w14:textId="77777777" w:rsidR="0041572B" w:rsidRDefault="0041572B">
      <w:pPr>
        <w:pStyle w:val="DataField11pt-Single"/>
      </w:pPr>
    </w:p>
    <w:p w14:paraId="3824B289" w14:textId="77777777" w:rsidR="003001AB" w:rsidRPr="00D66217" w:rsidRDefault="003001AB" w:rsidP="003001AB">
      <w:pPr>
        <w:rPr>
          <w:rFonts w:cs="Arial"/>
          <w:szCs w:val="22"/>
        </w:rPr>
      </w:pPr>
      <w:r w:rsidRPr="00D66217">
        <w:rPr>
          <w:rFonts w:cs="Arial"/>
          <w:b/>
          <w:bCs/>
          <w:szCs w:val="22"/>
        </w:rPr>
        <w:t>A. Personal statement</w:t>
      </w:r>
      <w:r w:rsidRPr="00D66217">
        <w:rPr>
          <w:rFonts w:cs="Arial"/>
          <w:b/>
          <w:bCs/>
          <w:szCs w:val="22"/>
        </w:rPr>
        <w:br/>
      </w:r>
      <w:r w:rsidRPr="00D66217">
        <w:rPr>
          <w:rFonts w:cs="Arial"/>
          <w:iCs/>
          <w:color w:val="000000"/>
          <w:szCs w:val="22"/>
        </w:rPr>
        <w:t>George Church in 1984 developed</w:t>
      </w:r>
      <w:r w:rsidRPr="00D66217">
        <w:rPr>
          <w:rFonts w:cs="Arial"/>
          <w:color w:val="000000"/>
          <w:szCs w:val="22"/>
        </w:rPr>
        <w:t xml:space="preserve"> the first direct genomic sequencing method, molecular multiplexing tags, which led to automation and software used for the first commercial genome sequence of the pathogen Helicobacter in 1994. This multiplex solid-phase sequencing evolved into polonies (1999), ABI-</w:t>
      </w:r>
      <w:proofErr w:type="spellStart"/>
      <w:r w:rsidRPr="00D66217">
        <w:rPr>
          <w:rFonts w:cs="Arial"/>
          <w:color w:val="000000"/>
          <w:szCs w:val="22"/>
        </w:rPr>
        <w:t>SOLiD</w:t>
      </w:r>
      <w:proofErr w:type="spellEnd"/>
      <w:r w:rsidRPr="00D66217">
        <w:rPr>
          <w:rFonts w:cs="Arial"/>
          <w:color w:val="000000"/>
          <w:szCs w:val="22"/>
        </w:rPr>
        <w:t xml:space="preserve"> (2005), open-source Polonator.org (2007), and Complete Genomics (2008). Innovations in DNA reading, writing, and cell/tissue engineering led to consumer-directed genomics (23andme, </w:t>
      </w:r>
      <w:proofErr w:type="spellStart"/>
      <w:r w:rsidRPr="00D66217">
        <w:rPr>
          <w:rFonts w:cs="Arial"/>
          <w:color w:val="000000"/>
          <w:szCs w:val="22"/>
        </w:rPr>
        <w:t>Knome</w:t>
      </w:r>
      <w:proofErr w:type="spellEnd"/>
      <w:r w:rsidRPr="00D66217">
        <w:rPr>
          <w:rFonts w:cs="Arial"/>
          <w:color w:val="000000"/>
          <w:szCs w:val="22"/>
        </w:rPr>
        <w:t>), synthetic biology (</w:t>
      </w:r>
      <w:proofErr w:type="spellStart"/>
      <w:r w:rsidRPr="00D66217">
        <w:rPr>
          <w:rFonts w:cs="Arial"/>
          <w:color w:val="000000"/>
          <w:szCs w:val="22"/>
        </w:rPr>
        <w:t>SynBERC</w:t>
      </w:r>
      <w:proofErr w:type="spellEnd"/>
      <w:r w:rsidRPr="00D66217">
        <w:rPr>
          <w:rFonts w:cs="Arial"/>
          <w:color w:val="000000"/>
          <w:szCs w:val="22"/>
        </w:rPr>
        <w:t xml:space="preserve">, Joule, LS9) &amp; new ethics, safety, and security strategies. He founded PersonalGenomes.org, which provides the world's only open-access source for human genomic, environmental, and trait data (GET).  He is a member of National Academy of Sciences, </w:t>
      </w:r>
      <w:proofErr w:type="spellStart"/>
      <w:r w:rsidRPr="00D66217">
        <w:rPr>
          <w:rFonts w:cs="Arial"/>
          <w:color w:val="000000"/>
          <w:szCs w:val="22"/>
        </w:rPr>
        <w:t>Hoogendijk</w:t>
      </w:r>
      <w:proofErr w:type="spellEnd"/>
      <w:r w:rsidRPr="00D66217">
        <w:rPr>
          <w:rFonts w:cs="Arial"/>
          <w:color w:val="000000"/>
          <w:szCs w:val="22"/>
        </w:rPr>
        <w:t xml:space="preserve"> Prize awardee, and Franklin Laureate (Bower Prize) for Achievement in Science. </w:t>
      </w:r>
    </w:p>
    <w:p w14:paraId="72E211AD" w14:textId="77777777" w:rsidR="003001AB" w:rsidRPr="00D66217" w:rsidRDefault="003001AB" w:rsidP="003001AB">
      <w:pPr>
        <w:widowControl w:val="0"/>
        <w:adjustRightInd w:val="0"/>
        <w:rPr>
          <w:rFonts w:cs="Arial"/>
          <w:b/>
          <w:bCs/>
          <w:color w:val="000000"/>
          <w:szCs w:val="22"/>
        </w:rPr>
      </w:pPr>
    </w:p>
    <w:p w14:paraId="65CD06DE" w14:textId="77777777" w:rsidR="003001AB" w:rsidRPr="00D66217" w:rsidRDefault="003001AB" w:rsidP="003001AB">
      <w:pPr>
        <w:widowControl w:val="0"/>
        <w:adjustRightInd w:val="0"/>
        <w:rPr>
          <w:rFonts w:cs="Arial"/>
          <w:b/>
          <w:bCs/>
          <w:color w:val="000000"/>
          <w:szCs w:val="22"/>
        </w:rPr>
      </w:pPr>
      <w:r w:rsidRPr="00D66217">
        <w:rPr>
          <w:rFonts w:cs="Arial"/>
          <w:b/>
          <w:bCs/>
          <w:color w:val="000000"/>
          <w:szCs w:val="22"/>
        </w:rPr>
        <w:t>B. Positions and Honors</w:t>
      </w:r>
    </w:p>
    <w:p w14:paraId="058D5795" w14:textId="77777777" w:rsidR="003001AB" w:rsidRPr="00D66217" w:rsidRDefault="003001AB" w:rsidP="003001AB">
      <w:pPr>
        <w:widowControl w:val="0"/>
        <w:adjustRightInd w:val="0"/>
        <w:rPr>
          <w:rFonts w:cs="Arial"/>
          <w:color w:val="000000"/>
          <w:szCs w:val="22"/>
        </w:rPr>
      </w:pPr>
      <w:r w:rsidRPr="00D66217">
        <w:rPr>
          <w:rFonts w:cs="Arial"/>
          <w:b/>
          <w:bCs/>
          <w:color w:val="000000"/>
          <w:szCs w:val="22"/>
          <w:u w:val="single"/>
        </w:rPr>
        <w:t>Positions, Fellowships</w:t>
      </w:r>
      <w:r w:rsidRPr="00D66217">
        <w:rPr>
          <w:rFonts w:cs="Arial"/>
          <w:b/>
          <w:bCs/>
          <w:color w:val="000000"/>
          <w:szCs w:val="22"/>
        </w:rPr>
        <w:t>:</w:t>
      </w:r>
      <w:r w:rsidRPr="00D66217">
        <w:rPr>
          <w:rFonts w:cs="Arial"/>
          <w:color w:val="000000"/>
          <w:szCs w:val="22"/>
        </w:rPr>
        <w:t xml:space="preserve"> </w:t>
      </w:r>
    </w:p>
    <w:p w14:paraId="1A6595F2" w14:textId="77777777" w:rsidR="003001AB" w:rsidRPr="00D66217" w:rsidRDefault="003001AB" w:rsidP="003001AB">
      <w:pPr>
        <w:rPr>
          <w:rFonts w:cs="Arial"/>
          <w:szCs w:val="22"/>
        </w:rPr>
      </w:pPr>
      <w:r w:rsidRPr="00D66217">
        <w:rPr>
          <w:rFonts w:cs="Arial"/>
          <w:szCs w:val="22"/>
        </w:rPr>
        <w:t xml:space="preserve">1974-1975 National Science Foundation </w:t>
      </w:r>
      <w:proofErr w:type="spellStart"/>
      <w:r w:rsidRPr="00D66217">
        <w:rPr>
          <w:rFonts w:cs="Arial"/>
          <w:szCs w:val="22"/>
        </w:rPr>
        <w:t>Predoctoral</w:t>
      </w:r>
      <w:proofErr w:type="spellEnd"/>
      <w:r w:rsidRPr="00D66217">
        <w:rPr>
          <w:rFonts w:cs="Arial"/>
          <w:szCs w:val="22"/>
        </w:rPr>
        <w:t xml:space="preserve"> Fellow</w:t>
      </w:r>
    </w:p>
    <w:p w14:paraId="46361BD6" w14:textId="77777777" w:rsidR="003001AB" w:rsidRPr="00D66217" w:rsidRDefault="003001AB" w:rsidP="003001AB">
      <w:pPr>
        <w:rPr>
          <w:rFonts w:cs="Arial"/>
          <w:szCs w:val="22"/>
        </w:rPr>
      </w:pPr>
      <w:r w:rsidRPr="00D66217">
        <w:rPr>
          <w:rFonts w:cs="Arial"/>
          <w:szCs w:val="22"/>
        </w:rPr>
        <w:t xml:space="preserve">1984 Scientist, </w:t>
      </w:r>
      <w:proofErr w:type="spellStart"/>
      <w:r w:rsidRPr="00D66217">
        <w:rPr>
          <w:rFonts w:cs="Arial"/>
          <w:szCs w:val="22"/>
        </w:rPr>
        <w:t>Biogen</w:t>
      </w:r>
      <w:proofErr w:type="spellEnd"/>
      <w:r w:rsidRPr="00D66217">
        <w:rPr>
          <w:rFonts w:cs="Arial"/>
          <w:szCs w:val="22"/>
        </w:rPr>
        <w:t xml:space="preserve"> Research Corporation, Cambridge, MA</w:t>
      </w:r>
    </w:p>
    <w:p w14:paraId="24D6C00E" w14:textId="77777777" w:rsidR="003001AB" w:rsidRPr="00D66217" w:rsidRDefault="003001AB" w:rsidP="003001AB">
      <w:pPr>
        <w:rPr>
          <w:rFonts w:cs="Arial"/>
          <w:szCs w:val="22"/>
        </w:rPr>
      </w:pPr>
      <w:r w:rsidRPr="00D66217">
        <w:rPr>
          <w:rFonts w:cs="Arial"/>
          <w:szCs w:val="22"/>
        </w:rPr>
        <w:t>1985-1986 Life Sciences Research Foundation Fellow, Anatomy, Univ. Calif., San Francisco, CA</w:t>
      </w:r>
    </w:p>
    <w:p w14:paraId="5D928E5C" w14:textId="77777777" w:rsidR="003001AB" w:rsidRPr="00D66217" w:rsidRDefault="003001AB" w:rsidP="003001AB">
      <w:pPr>
        <w:rPr>
          <w:rFonts w:cs="Arial"/>
          <w:szCs w:val="22"/>
        </w:rPr>
      </w:pPr>
      <w:r w:rsidRPr="00D66217">
        <w:rPr>
          <w:rFonts w:cs="Arial"/>
          <w:szCs w:val="22"/>
        </w:rPr>
        <w:t xml:space="preserve">1986-1997 Howard Hughes Medical Institute </w:t>
      </w:r>
      <w:proofErr w:type="gramStart"/>
      <w:r w:rsidRPr="00D66217">
        <w:rPr>
          <w:rFonts w:cs="Arial"/>
          <w:szCs w:val="22"/>
        </w:rPr>
        <w:t>Investigator</w:t>
      </w:r>
      <w:proofErr w:type="gramEnd"/>
      <w:r w:rsidRPr="00D66217">
        <w:rPr>
          <w:rFonts w:cs="Arial"/>
          <w:szCs w:val="22"/>
        </w:rPr>
        <w:t xml:space="preserve"> </w:t>
      </w:r>
    </w:p>
    <w:p w14:paraId="5A6C3EE1" w14:textId="77777777" w:rsidR="003001AB" w:rsidRPr="00D66217" w:rsidRDefault="003001AB" w:rsidP="003001AB">
      <w:pPr>
        <w:rPr>
          <w:rFonts w:cs="Arial"/>
          <w:szCs w:val="22"/>
        </w:rPr>
      </w:pPr>
      <w:r w:rsidRPr="00D66217">
        <w:rPr>
          <w:rFonts w:cs="Arial"/>
          <w:szCs w:val="22"/>
        </w:rPr>
        <w:t xml:space="preserve">1986-1998 Assistant/Associate </w:t>
      </w:r>
      <w:proofErr w:type="gramStart"/>
      <w:r w:rsidRPr="00D66217">
        <w:rPr>
          <w:rFonts w:cs="Arial"/>
          <w:szCs w:val="22"/>
        </w:rPr>
        <w:t>Professor</w:t>
      </w:r>
      <w:proofErr w:type="gramEnd"/>
      <w:r w:rsidRPr="00D66217">
        <w:rPr>
          <w:rFonts w:cs="Arial"/>
          <w:szCs w:val="22"/>
        </w:rPr>
        <w:t xml:space="preserve"> of Genetics, Harvard Medical School, Boston, MA </w:t>
      </w:r>
    </w:p>
    <w:p w14:paraId="05B52751" w14:textId="77777777" w:rsidR="003001AB" w:rsidRPr="00D66217" w:rsidRDefault="003001AB" w:rsidP="003001AB">
      <w:pPr>
        <w:rPr>
          <w:rFonts w:cs="Arial"/>
          <w:szCs w:val="22"/>
        </w:rPr>
      </w:pPr>
      <w:r w:rsidRPr="00D66217">
        <w:rPr>
          <w:rFonts w:cs="Arial"/>
          <w:szCs w:val="22"/>
        </w:rPr>
        <w:t xml:space="preserve">1998-present Professor of Genetics, Harvard Medical School, Boston, MA </w:t>
      </w:r>
    </w:p>
    <w:p w14:paraId="11B1FF48" w14:textId="77777777" w:rsidR="003001AB" w:rsidRPr="00D66217" w:rsidRDefault="003001AB" w:rsidP="003001AB">
      <w:pPr>
        <w:rPr>
          <w:rFonts w:cs="Arial"/>
          <w:szCs w:val="22"/>
        </w:rPr>
      </w:pPr>
      <w:r w:rsidRPr="00D66217">
        <w:rPr>
          <w:rFonts w:cs="Arial"/>
          <w:szCs w:val="22"/>
        </w:rPr>
        <w:t xml:space="preserve">1987-present Director of the DOE Technology development center </w:t>
      </w:r>
    </w:p>
    <w:p w14:paraId="749B311D" w14:textId="77777777" w:rsidR="003001AB" w:rsidRPr="00D66217" w:rsidRDefault="003001AB" w:rsidP="003001AB">
      <w:pPr>
        <w:rPr>
          <w:rFonts w:cs="Arial"/>
          <w:szCs w:val="22"/>
        </w:rPr>
      </w:pPr>
      <w:r w:rsidRPr="00D66217">
        <w:rPr>
          <w:rFonts w:cs="Arial"/>
          <w:szCs w:val="22"/>
        </w:rPr>
        <w:t xml:space="preserve">2004-present Director of NIH NHGRI Center of Excellence in Genomic Science </w:t>
      </w:r>
    </w:p>
    <w:p w14:paraId="00B81C13" w14:textId="77777777" w:rsidR="003001AB" w:rsidRPr="00D66217" w:rsidRDefault="003001AB" w:rsidP="003001AB">
      <w:pPr>
        <w:rPr>
          <w:rFonts w:cs="Arial"/>
          <w:szCs w:val="22"/>
        </w:rPr>
      </w:pPr>
      <w:r w:rsidRPr="00D66217">
        <w:rPr>
          <w:rFonts w:cs="Arial"/>
          <w:szCs w:val="22"/>
        </w:rPr>
        <w:t xml:space="preserve">2005-present Director of the Personal Genome Project </w:t>
      </w:r>
    </w:p>
    <w:p w14:paraId="3219C604" w14:textId="77777777" w:rsidR="003001AB" w:rsidRPr="00D66217" w:rsidRDefault="003001AB" w:rsidP="003001AB">
      <w:pPr>
        <w:rPr>
          <w:rFonts w:cs="Arial"/>
          <w:szCs w:val="22"/>
        </w:rPr>
      </w:pPr>
      <w:r w:rsidRPr="00D66217">
        <w:rPr>
          <w:rFonts w:cs="Arial"/>
          <w:szCs w:val="22"/>
        </w:rPr>
        <w:t xml:space="preserve">2006-present Senior Associate of Broad Inst. of Harvard &amp; MIT (1990 Genome Center Co-founder) </w:t>
      </w:r>
    </w:p>
    <w:p w14:paraId="21CE5B60" w14:textId="77777777" w:rsidR="003001AB" w:rsidRPr="00D66217" w:rsidRDefault="003001AB" w:rsidP="003001AB">
      <w:pPr>
        <w:rPr>
          <w:rFonts w:cs="Arial"/>
          <w:szCs w:val="22"/>
        </w:rPr>
      </w:pPr>
      <w:r w:rsidRPr="00D66217">
        <w:rPr>
          <w:rFonts w:cs="Arial"/>
          <w:szCs w:val="22"/>
        </w:rPr>
        <w:t>2008-present Wyss Institute for Biologically Inspired Engineering</w:t>
      </w:r>
    </w:p>
    <w:p w14:paraId="049441A4" w14:textId="77777777" w:rsidR="003001AB" w:rsidRPr="00D66217" w:rsidRDefault="003001AB" w:rsidP="003001AB">
      <w:pPr>
        <w:jc w:val="both"/>
        <w:rPr>
          <w:rFonts w:cs="Arial"/>
          <w:b/>
          <w:szCs w:val="22"/>
          <w:u w:val="single"/>
        </w:rPr>
      </w:pPr>
    </w:p>
    <w:p w14:paraId="46A6DE8C" w14:textId="77777777" w:rsidR="003001AB" w:rsidRPr="00D66217" w:rsidRDefault="003001AB" w:rsidP="003001AB">
      <w:pPr>
        <w:jc w:val="both"/>
        <w:rPr>
          <w:rFonts w:cs="Arial"/>
          <w:b/>
          <w:szCs w:val="22"/>
          <w:u w:val="single"/>
        </w:rPr>
      </w:pPr>
      <w:r w:rsidRPr="00D66217">
        <w:rPr>
          <w:rFonts w:cs="Arial"/>
          <w:b/>
          <w:szCs w:val="22"/>
          <w:u w:val="single"/>
        </w:rPr>
        <w:t>Scientific Review &amp; Advisory Roles:</w:t>
      </w:r>
    </w:p>
    <w:p w14:paraId="0AB47844" w14:textId="77777777" w:rsidR="003001AB" w:rsidRPr="00D66217" w:rsidRDefault="003001AB" w:rsidP="003001AB">
      <w:pPr>
        <w:rPr>
          <w:rFonts w:cs="Arial"/>
          <w:szCs w:val="22"/>
        </w:rPr>
      </w:pPr>
      <w:r w:rsidRPr="00D66217">
        <w:rPr>
          <w:rFonts w:cs="Arial"/>
          <w:szCs w:val="22"/>
        </w:rPr>
        <w:t xml:space="preserve">1976 National Science Foundation Program Project Grant Review Committee Scientific Boards: LS9, 23andme, </w:t>
      </w:r>
      <w:proofErr w:type="spellStart"/>
      <w:r w:rsidRPr="00D66217">
        <w:rPr>
          <w:rFonts w:cs="Arial"/>
          <w:szCs w:val="22"/>
        </w:rPr>
        <w:t>Knome</w:t>
      </w:r>
      <w:proofErr w:type="spellEnd"/>
      <w:r w:rsidRPr="00D66217">
        <w:rPr>
          <w:rFonts w:cs="Arial"/>
          <w:szCs w:val="22"/>
        </w:rPr>
        <w:t xml:space="preserve">, </w:t>
      </w:r>
      <w:proofErr w:type="spellStart"/>
      <w:r w:rsidRPr="00D66217">
        <w:rPr>
          <w:rFonts w:cs="Arial"/>
          <w:szCs w:val="22"/>
        </w:rPr>
        <w:t>Genomatica</w:t>
      </w:r>
      <w:proofErr w:type="spellEnd"/>
      <w:r w:rsidRPr="00D66217">
        <w:rPr>
          <w:rFonts w:cs="Arial"/>
          <w:szCs w:val="22"/>
        </w:rPr>
        <w:t xml:space="preserve">, Joule, CGI, SIAL, Gen9 </w:t>
      </w:r>
    </w:p>
    <w:p w14:paraId="48768AF1" w14:textId="77777777" w:rsidR="003001AB" w:rsidRPr="00D66217" w:rsidRDefault="003001AB" w:rsidP="003001AB">
      <w:pPr>
        <w:rPr>
          <w:rFonts w:cs="Arial"/>
          <w:szCs w:val="22"/>
        </w:rPr>
      </w:pPr>
      <w:r w:rsidRPr="00D66217">
        <w:rPr>
          <w:rFonts w:cs="Arial"/>
          <w:szCs w:val="22"/>
        </w:rPr>
        <w:t>1988</w:t>
      </w:r>
      <w:proofErr w:type="gramStart"/>
      <w:r w:rsidRPr="00D66217">
        <w:rPr>
          <w:rFonts w:cs="Arial"/>
          <w:szCs w:val="22"/>
        </w:rPr>
        <w:t>,1992,1994</w:t>
      </w:r>
      <w:proofErr w:type="gramEnd"/>
      <w:r w:rsidRPr="00D66217">
        <w:rPr>
          <w:rFonts w:cs="Arial"/>
          <w:szCs w:val="22"/>
        </w:rPr>
        <w:t xml:space="preserve"> Department of Energy Genome Project Grant Review Committee </w:t>
      </w:r>
    </w:p>
    <w:p w14:paraId="06BD08E9" w14:textId="77777777" w:rsidR="003001AB" w:rsidRPr="00D66217" w:rsidRDefault="003001AB" w:rsidP="003001AB">
      <w:pPr>
        <w:rPr>
          <w:rFonts w:cs="Arial"/>
          <w:szCs w:val="22"/>
        </w:rPr>
      </w:pPr>
      <w:r w:rsidRPr="00D66217">
        <w:rPr>
          <w:rFonts w:cs="Arial"/>
          <w:szCs w:val="22"/>
        </w:rPr>
        <w:t>1990 NIH Genome Study Section Grant Review</w:t>
      </w:r>
    </w:p>
    <w:p w14:paraId="1D0B7F74" w14:textId="77777777" w:rsidR="003001AB" w:rsidRPr="00D66217" w:rsidRDefault="003001AB" w:rsidP="003001AB">
      <w:pPr>
        <w:rPr>
          <w:rFonts w:cs="Arial"/>
          <w:szCs w:val="22"/>
        </w:rPr>
      </w:pPr>
      <w:r w:rsidRPr="00D66217">
        <w:rPr>
          <w:rFonts w:cs="Arial"/>
          <w:szCs w:val="22"/>
        </w:rPr>
        <w:t xml:space="preserve">1994-1997 National </w:t>
      </w:r>
      <w:proofErr w:type="gramStart"/>
      <w:r w:rsidRPr="00D66217">
        <w:rPr>
          <w:rFonts w:cs="Arial"/>
          <w:szCs w:val="22"/>
        </w:rPr>
        <w:t>Center</w:t>
      </w:r>
      <w:proofErr w:type="gramEnd"/>
      <w:r w:rsidRPr="00D66217">
        <w:rPr>
          <w:rFonts w:cs="Arial"/>
          <w:szCs w:val="22"/>
        </w:rPr>
        <w:t xml:space="preserve"> for Human Genome Research Review Committee </w:t>
      </w:r>
    </w:p>
    <w:p w14:paraId="5D255071" w14:textId="77777777" w:rsidR="003001AB" w:rsidRPr="00D66217" w:rsidRDefault="003001AB" w:rsidP="003001AB">
      <w:pPr>
        <w:rPr>
          <w:rFonts w:cs="Arial"/>
          <w:szCs w:val="22"/>
        </w:rPr>
      </w:pPr>
      <w:r w:rsidRPr="00D66217">
        <w:rPr>
          <w:rFonts w:cs="Arial"/>
          <w:szCs w:val="22"/>
        </w:rPr>
        <w:t xml:space="preserve">2001-present NIH BISTI, Pioneer, grant review committees, NHLBI BEE, NAS committees </w:t>
      </w:r>
    </w:p>
    <w:p w14:paraId="7B8BEDF1" w14:textId="77777777" w:rsidR="003001AB" w:rsidRPr="00D66217" w:rsidRDefault="003001AB" w:rsidP="003001AB">
      <w:pPr>
        <w:rPr>
          <w:rFonts w:cs="Arial"/>
          <w:szCs w:val="22"/>
        </w:rPr>
      </w:pPr>
      <w:r w:rsidRPr="00D66217">
        <w:rPr>
          <w:rFonts w:cs="Arial"/>
          <w:szCs w:val="22"/>
        </w:rPr>
        <w:t>2005-present Editorial Boards Nature/EMBO-MSB, Scientific American</w:t>
      </w:r>
    </w:p>
    <w:p w14:paraId="42343029" w14:textId="77777777" w:rsidR="003001AB" w:rsidRPr="00D66217" w:rsidRDefault="003001AB" w:rsidP="003001AB">
      <w:pPr>
        <w:jc w:val="both"/>
        <w:rPr>
          <w:rFonts w:cs="Arial"/>
          <w:b/>
          <w:szCs w:val="22"/>
          <w:u w:val="single"/>
        </w:rPr>
      </w:pPr>
    </w:p>
    <w:p w14:paraId="6728673D" w14:textId="77777777" w:rsidR="003001AB" w:rsidRPr="00D66217" w:rsidRDefault="003001AB" w:rsidP="003001AB">
      <w:pPr>
        <w:jc w:val="both"/>
        <w:rPr>
          <w:rFonts w:cs="Arial"/>
          <w:b/>
          <w:szCs w:val="22"/>
          <w:u w:val="single"/>
        </w:rPr>
      </w:pPr>
      <w:r w:rsidRPr="00D66217">
        <w:rPr>
          <w:rFonts w:cs="Arial"/>
          <w:b/>
          <w:szCs w:val="22"/>
          <w:u w:val="single"/>
        </w:rPr>
        <w:t>Honors, Awards:</w:t>
      </w:r>
    </w:p>
    <w:p w14:paraId="140D80E8" w14:textId="77777777" w:rsidR="003001AB" w:rsidRPr="00D66217" w:rsidRDefault="003001AB" w:rsidP="003001AB">
      <w:pPr>
        <w:autoSpaceDE/>
        <w:jc w:val="both"/>
        <w:rPr>
          <w:rFonts w:cs="Arial"/>
          <w:szCs w:val="22"/>
        </w:rPr>
      </w:pPr>
      <w:r w:rsidRPr="00D66217">
        <w:rPr>
          <w:rFonts w:cs="Arial"/>
          <w:szCs w:val="22"/>
        </w:rPr>
        <w:t>2008 World Economic Forum Technology Pioneer Awards (LS9 &amp; 23andme)</w:t>
      </w:r>
    </w:p>
    <w:p w14:paraId="6516ED6A" w14:textId="77777777" w:rsidR="003001AB" w:rsidRPr="00D66217" w:rsidRDefault="003001AB" w:rsidP="003001AB">
      <w:pPr>
        <w:autoSpaceDE/>
        <w:jc w:val="both"/>
        <w:rPr>
          <w:rFonts w:cs="Arial"/>
          <w:szCs w:val="22"/>
        </w:rPr>
      </w:pPr>
      <w:r w:rsidRPr="00D66217">
        <w:rPr>
          <w:rFonts w:cs="Arial"/>
          <w:szCs w:val="22"/>
        </w:rPr>
        <w:t>2009 American Society for Microbiology Biotechnology Research Award</w:t>
      </w:r>
    </w:p>
    <w:p w14:paraId="3EBD47FD" w14:textId="77777777" w:rsidR="003001AB" w:rsidRPr="00D66217" w:rsidRDefault="003001AB" w:rsidP="003001AB">
      <w:pPr>
        <w:jc w:val="both"/>
        <w:rPr>
          <w:rFonts w:cs="Arial"/>
          <w:bCs/>
          <w:szCs w:val="22"/>
        </w:rPr>
      </w:pPr>
      <w:r w:rsidRPr="00D66217">
        <w:rPr>
          <w:rFonts w:cs="Arial"/>
          <w:bCs/>
          <w:szCs w:val="22"/>
        </w:rPr>
        <w:lastRenderedPageBreak/>
        <w:t>2010 Consumer Genetics Champion &amp; Public Initiative Awards</w:t>
      </w:r>
    </w:p>
    <w:p w14:paraId="7E7F8468" w14:textId="77777777" w:rsidR="003001AB" w:rsidRPr="00D66217" w:rsidRDefault="003001AB" w:rsidP="003001AB">
      <w:pPr>
        <w:jc w:val="both"/>
        <w:rPr>
          <w:rFonts w:cs="Arial"/>
          <w:bCs/>
          <w:szCs w:val="22"/>
        </w:rPr>
      </w:pPr>
      <w:r w:rsidRPr="00D66217">
        <w:rPr>
          <w:rFonts w:cs="Arial"/>
          <w:bCs/>
          <w:szCs w:val="22"/>
        </w:rPr>
        <w:t>2010 US Presidential &amp; EPA Green Chemistry Award (LS9)</w:t>
      </w:r>
    </w:p>
    <w:p w14:paraId="7D077F44" w14:textId="77777777" w:rsidR="003001AB" w:rsidRPr="00D66217" w:rsidRDefault="003001AB" w:rsidP="003001AB">
      <w:pPr>
        <w:jc w:val="both"/>
        <w:rPr>
          <w:rFonts w:cs="Arial"/>
          <w:bCs/>
          <w:szCs w:val="22"/>
        </w:rPr>
      </w:pPr>
      <w:r w:rsidRPr="00D66217">
        <w:rPr>
          <w:rFonts w:cs="Arial"/>
          <w:bCs/>
          <w:szCs w:val="22"/>
        </w:rPr>
        <w:t xml:space="preserve">2010 Triennial International Steven </w:t>
      </w:r>
      <w:proofErr w:type="spellStart"/>
      <w:r w:rsidRPr="00D66217">
        <w:rPr>
          <w:rFonts w:cs="Arial"/>
          <w:bCs/>
          <w:szCs w:val="22"/>
        </w:rPr>
        <w:t>Hoogendijk</w:t>
      </w:r>
      <w:proofErr w:type="spellEnd"/>
      <w:r w:rsidRPr="00D66217">
        <w:rPr>
          <w:rFonts w:cs="Arial"/>
          <w:bCs/>
          <w:szCs w:val="22"/>
        </w:rPr>
        <w:t xml:space="preserve"> Award</w:t>
      </w:r>
    </w:p>
    <w:p w14:paraId="23AA4CB7" w14:textId="77777777" w:rsidR="003001AB" w:rsidRPr="00D66217" w:rsidRDefault="003001AB" w:rsidP="003001AB">
      <w:pPr>
        <w:jc w:val="both"/>
        <w:rPr>
          <w:rFonts w:cs="Arial"/>
          <w:bCs/>
          <w:szCs w:val="22"/>
        </w:rPr>
      </w:pPr>
      <w:r w:rsidRPr="00D66217">
        <w:rPr>
          <w:rFonts w:cs="Arial"/>
          <w:bCs/>
          <w:szCs w:val="22"/>
        </w:rPr>
        <w:t>2011 Personalized Medicine World Conference Lifetime Achievement Award</w:t>
      </w:r>
    </w:p>
    <w:p w14:paraId="574DC971" w14:textId="77777777" w:rsidR="003001AB" w:rsidRPr="00D66217" w:rsidRDefault="003001AB" w:rsidP="003001AB">
      <w:pPr>
        <w:jc w:val="both"/>
        <w:rPr>
          <w:rFonts w:cs="Arial"/>
          <w:bCs/>
          <w:szCs w:val="22"/>
        </w:rPr>
      </w:pPr>
      <w:r w:rsidRPr="00D66217">
        <w:rPr>
          <w:rFonts w:cs="Arial"/>
          <w:bCs/>
          <w:szCs w:val="22"/>
        </w:rPr>
        <w:t>2011 Franklin Institute Bower Prize for Achievement in Science</w:t>
      </w:r>
    </w:p>
    <w:p w14:paraId="5E35E065" w14:textId="77777777" w:rsidR="003001AB" w:rsidRPr="00D66217" w:rsidRDefault="003001AB" w:rsidP="003001AB">
      <w:pPr>
        <w:jc w:val="both"/>
        <w:rPr>
          <w:rFonts w:cs="Arial"/>
          <w:szCs w:val="22"/>
        </w:rPr>
      </w:pPr>
      <w:r w:rsidRPr="00D66217">
        <w:rPr>
          <w:rFonts w:cs="Arial"/>
          <w:bCs/>
          <w:szCs w:val="22"/>
        </w:rPr>
        <w:t xml:space="preserve">2011 National Academy of Sciences USA </w:t>
      </w:r>
      <w:r w:rsidRPr="00D66217">
        <w:rPr>
          <w:rFonts w:cs="Arial"/>
          <w:szCs w:val="22"/>
        </w:rPr>
        <w:t>(Section 14: Chemistry)</w:t>
      </w:r>
    </w:p>
    <w:p w14:paraId="53EE758E" w14:textId="77777777" w:rsidR="003001AB" w:rsidRPr="00D66217" w:rsidRDefault="003001AB" w:rsidP="003001AB">
      <w:pPr>
        <w:jc w:val="both"/>
        <w:rPr>
          <w:rFonts w:cs="Arial"/>
          <w:szCs w:val="22"/>
        </w:rPr>
      </w:pPr>
      <w:r w:rsidRPr="00D66217">
        <w:rPr>
          <w:rFonts w:cs="Arial"/>
          <w:bCs/>
          <w:szCs w:val="22"/>
        </w:rPr>
        <w:t xml:space="preserve">2011 National Academy of Engineering USA </w:t>
      </w:r>
      <w:r w:rsidRPr="00D66217">
        <w:rPr>
          <w:rFonts w:cs="Arial"/>
          <w:szCs w:val="22"/>
        </w:rPr>
        <w:t>(Bioengineering)</w:t>
      </w:r>
    </w:p>
    <w:p w14:paraId="7E20B3E1" w14:textId="77777777" w:rsidR="003001AB" w:rsidRPr="00D66217" w:rsidRDefault="003001AB" w:rsidP="003001AB">
      <w:pPr>
        <w:tabs>
          <w:tab w:val="left" w:pos="1046"/>
        </w:tabs>
        <w:rPr>
          <w:rFonts w:cs="Arial"/>
          <w:szCs w:val="22"/>
        </w:rPr>
      </w:pPr>
    </w:p>
    <w:p w14:paraId="47A1C323" w14:textId="77777777" w:rsidR="003001AB" w:rsidRPr="00D66217" w:rsidRDefault="003001AB" w:rsidP="003001AB">
      <w:pPr>
        <w:tabs>
          <w:tab w:val="left" w:pos="840"/>
        </w:tabs>
        <w:ind w:right="288"/>
        <w:rPr>
          <w:rFonts w:cs="Arial"/>
          <w:b/>
          <w:bCs/>
          <w:szCs w:val="22"/>
        </w:rPr>
      </w:pPr>
      <w:r w:rsidRPr="00D66217">
        <w:rPr>
          <w:rFonts w:cs="Arial"/>
          <w:b/>
          <w:bCs/>
          <w:szCs w:val="22"/>
        </w:rPr>
        <w:t xml:space="preserve">C. </w:t>
      </w:r>
      <w:r w:rsidRPr="00D66217">
        <w:rPr>
          <w:rFonts w:cs="Arial"/>
          <w:b/>
          <w:bCs/>
          <w:szCs w:val="22"/>
          <w:u w:val="single"/>
        </w:rPr>
        <w:t>Selected peer-reviewed publications</w:t>
      </w:r>
      <w:r w:rsidRPr="00D66217">
        <w:rPr>
          <w:rFonts w:cs="Arial"/>
          <w:b/>
          <w:bCs/>
          <w:szCs w:val="22"/>
        </w:rPr>
        <w:t xml:space="preserve">. </w:t>
      </w:r>
    </w:p>
    <w:p w14:paraId="23C7EE0F" w14:textId="77777777" w:rsidR="003001AB" w:rsidRPr="00D66217" w:rsidRDefault="003001AB" w:rsidP="003001AB">
      <w:pPr>
        <w:tabs>
          <w:tab w:val="left" w:pos="840"/>
        </w:tabs>
        <w:ind w:right="288"/>
        <w:rPr>
          <w:rFonts w:cs="Arial"/>
          <w:b/>
          <w:bCs/>
          <w:szCs w:val="22"/>
        </w:rPr>
      </w:pPr>
    </w:p>
    <w:p w14:paraId="4DDD96D4" w14:textId="77777777" w:rsidR="005E11FB" w:rsidRPr="00D66217" w:rsidRDefault="005E11FB" w:rsidP="005E11FB">
      <w:pPr>
        <w:rPr>
          <w:rFonts w:cs="Arial"/>
          <w:szCs w:val="22"/>
        </w:rPr>
      </w:pPr>
      <w:r w:rsidRPr="00D66217">
        <w:rPr>
          <w:rFonts w:cs="Arial"/>
          <w:szCs w:val="22"/>
        </w:rPr>
        <w:t xml:space="preserve">1. Lee J, Daugharthy E, Scheiman J, </w:t>
      </w:r>
      <w:proofErr w:type="spellStart"/>
      <w:r w:rsidRPr="00D66217">
        <w:rPr>
          <w:rFonts w:cs="Arial"/>
          <w:szCs w:val="22"/>
        </w:rPr>
        <w:t>Kalhor</w:t>
      </w:r>
      <w:proofErr w:type="spellEnd"/>
      <w:r w:rsidRPr="00D66217">
        <w:rPr>
          <w:rFonts w:cs="Arial"/>
          <w:szCs w:val="22"/>
        </w:rPr>
        <w:t xml:space="preserve"> R, Terry R, Yang JL, Li C, </w:t>
      </w:r>
      <w:proofErr w:type="spellStart"/>
      <w:r w:rsidRPr="00D66217">
        <w:rPr>
          <w:rFonts w:cs="Arial"/>
          <w:szCs w:val="22"/>
        </w:rPr>
        <w:t>Amamoto</w:t>
      </w:r>
      <w:proofErr w:type="spellEnd"/>
      <w:r w:rsidRPr="00D66217">
        <w:rPr>
          <w:rFonts w:cs="Arial"/>
          <w:szCs w:val="22"/>
        </w:rPr>
        <w:t xml:space="preserve"> R, Peters D, </w:t>
      </w:r>
      <w:proofErr w:type="spellStart"/>
      <w:r w:rsidRPr="00D66217">
        <w:rPr>
          <w:rFonts w:cs="Arial"/>
          <w:szCs w:val="22"/>
        </w:rPr>
        <w:t>Ferrente</w:t>
      </w:r>
      <w:proofErr w:type="spellEnd"/>
      <w:r w:rsidRPr="00D66217">
        <w:rPr>
          <w:rFonts w:cs="Arial"/>
          <w:szCs w:val="22"/>
        </w:rPr>
        <w:t xml:space="preserve"> TC, </w:t>
      </w:r>
      <w:proofErr w:type="spellStart"/>
      <w:r w:rsidRPr="00D66217">
        <w:rPr>
          <w:rFonts w:cs="Arial"/>
          <w:szCs w:val="22"/>
        </w:rPr>
        <w:t>Marblestone</w:t>
      </w:r>
      <w:proofErr w:type="spellEnd"/>
      <w:r w:rsidRPr="00D66217">
        <w:rPr>
          <w:rFonts w:cs="Arial"/>
          <w:szCs w:val="22"/>
        </w:rPr>
        <w:t xml:space="preserve"> A, Bernard A, Turczyk BM, Conway N, </w:t>
      </w:r>
      <w:proofErr w:type="spellStart"/>
      <w:r w:rsidRPr="00D66217">
        <w:rPr>
          <w:rFonts w:cs="Arial"/>
          <w:szCs w:val="22"/>
        </w:rPr>
        <w:t>Inverso</w:t>
      </w:r>
      <w:proofErr w:type="spellEnd"/>
      <w:r w:rsidRPr="00D66217">
        <w:rPr>
          <w:rFonts w:cs="Arial"/>
          <w:szCs w:val="22"/>
        </w:rPr>
        <w:t xml:space="preserve"> S, Levner D, Mali P, Rios X, </w:t>
      </w:r>
      <w:proofErr w:type="spellStart"/>
      <w:r w:rsidRPr="00D66217">
        <w:rPr>
          <w:rFonts w:cs="Arial"/>
          <w:szCs w:val="22"/>
        </w:rPr>
        <w:t>Jeanty</w:t>
      </w:r>
      <w:proofErr w:type="spellEnd"/>
      <w:r w:rsidRPr="00D66217">
        <w:rPr>
          <w:rFonts w:cs="Arial"/>
          <w:szCs w:val="22"/>
        </w:rPr>
        <w:t xml:space="preserve"> SSF, Jones AR, Aach J, Church GM (2014) Highly multiplexed three-dimensional subcellular </w:t>
      </w:r>
      <w:proofErr w:type="spellStart"/>
      <w:r w:rsidRPr="00D66217">
        <w:rPr>
          <w:rFonts w:cs="Arial"/>
          <w:szCs w:val="22"/>
        </w:rPr>
        <w:t>transcriptome</w:t>
      </w:r>
      <w:proofErr w:type="spellEnd"/>
      <w:r w:rsidRPr="00D66217">
        <w:rPr>
          <w:rFonts w:cs="Arial"/>
          <w:szCs w:val="22"/>
        </w:rPr>
        <w:t xml:space="preserve"> sequencing in situ. Science PMID: 24578530</w:t>
      </w:r>
    </w:p>
    <w:p w14:paraId="48F02CD0" w14:textId="77777777" w:rsidR="005E11FB" w:rsidRPr="00D66217" w:rsidRDefault="005E11FB" w:rsidP="005E11FB">
      <w:pPr>
        <w:rPr>
          <w:rFonts w:cs="Arial"/>
          <w:szCs w:val="22"/>
        </w:rPr>
      </w:pPr>
      <w:r w:rsidRPr="00D66217">
        <w:rPr>
          <w:rFonts w:cs="Arial"/>
          <w:szCs w:val="22"/>
        </w:rPr>
        <w:t> </w:t>
      </w:r>
    </w:p>
    <w:p w14:paraId="40F413AF" w14:textId="77777777" w:rsidR="005E11FB" w:rsidRPr="00D66217" w:rsidRDefault="005E11FB" w:rsidP="005E11FB">
      <w:pPr>
        <w:rPr>
          <w:rFonts w:cs="Arial"/>
          <w:szCs w:val="22"/>
        </w:rPr>
      </w:pPr>
      <w:r w:rsidRPr="00D66217">
        <w:rPr>
          <w:rFonts w:cs="Arial"/>
          <w:szCs w:val="22"/>
        </w:rPr>
        <w:t xml:space="preserve">2. </w:t>
      </w:r>
      <w:proofErr w:type="spellStart"/>
      <w:r w:rsidRPr="00D66217">
        <w:rPr>
          <w:rFonts w:cs="Arial"/>
          <w:szCs w:val="22"/>
        </w:rPr>
        <w:t>Konermann</w:t>
      </w:r>
      <w:proofErr w:type="spellEnd"/>
      <w:r w:rsidRPr="00D66217">
        <w:rPr>
          <w:rFonts w:cs="Arial"/>
          <w:szCs w:val="22"/>
        </w:rPr>
        <w:t xml:space="preserve"> S, Brigham MD, Trevino A, Hsu PD, </w:t>
      </w:r>
      <w:proofErr w:type="spellStart"/>
      <w:r w:rsidRPr="00D66217">
        <w:rPr>
          <w:rFonts w:cs="Arial"/>
          <w:szCs w:val="22"/>
        </w:rPr>
        <w:t>Heidenreich</w:t>
      </w:r>
      <w:proofErr w:type="spellEnd"/>
      <w:r w:rsidRPr="00D66217">
        <w:rPr>
          <w:rFonts w:cs="Arial"/>
          <w:szCs w:val="22"/>
        </w:rPr>
        <w:t xml:space="preserve"> M, Cong L, Platt RJ, Scott DA, Church GM, Zhang FM (2013) Optical Control of Mammalian Endogenous Transcription and Epigenetic States. </w:t>
      </w:r>
      <w:proofErr w:type="gramStart"/>
      <w:r w:rsidRPr="00D66217">
        <w:rPr>
          <w:rFonts w:cs="Arial"/>
          <w:szCs w:val="22"/>
        </w:rPr>
        <w:t>Nature.</w:t>
      </w:r>
      <w:proofErr w:type="gramEnd"/>
      <w:r w:rsidRPr="00D66217">
        <w:rPr>
          <w:rFonts w:cs="Arial"/>
          <w:szCs w:val="22"/>
        </w:rPr>
        <w:t xml:space="preserve"> PMCID: PMC3856241</w:t>
      </w:r>
    </w:p>
    <w:p w14:paraId="6EA3FE88" w14:textId="77777777" w:rsidR="005E11FB" w:rsidRPr="00D66217" w:rsidRDefault="005E11FB" w:rsidP="005E11FB">
      <w:pPr>
        <w:rPr>
          <w:rFonts w:cs="Arial"/>
          <w:szCs w:val="22"/>
        </w:rPr>
      </w:pPr>
    </w:p>
    <w:p w14:paraId="24689F12" w14:textId="77777777" w:rsidR="005E11FB" w:rsidRPr="00D66217" w:rsidRDefault="005E11FB" w:rsidP="005E11FB">
      <w:pPr>
        <w:rPr>
          <w:rFonts w:cs="Arial"/>
          <w:szCs w:val="22"/>
        </w:rPr>
      </w:pPr>
      <w:r w:rsidRPr="00D66217">
        <w:rPr>
          <w:rFonts w:cs="Arial"/>
          <w:szCs w:val="22"/>
        </w:rPr>
        <w:t xml:space="preserve">3. </w:t>
      </w:r>
      <w:proofErr w:type="spellStart"/>
      <w:r w:rsidRPr="00D66217">
        <w:rPr>
          <w:rFonts w:cs="Arial"/>
          <w:szCs w:val="22"/>
        </w:rPr>
        <w:t>Tzur</w:t>
      </w:r>
      <w:proofErr w:type="spellEnd"/>
      <w:r w:rsidRPr="00D66217">
        <w:rPr>
          <w:rFonts w:cs="Arial"/>
          <w:szCs w:val="22"/>
        </w:rPr>
        <w:t xml:space="preserve"> YB, </w:t>
      </w:r>
      <w:proofErr w:type="spellStart"/>
      <w:r w:rsidRPr="00D66217">
        <w:rPr>
          <w:rFonts w:cs="Arial"/>
          <w:szCs w:val="22"/>
        </w:rPr>
        <w:t>Friedland</w:t>
      </w:r>
      <w:proofErr w:type="spellEnd"/>
      <w:r w:rsidRPr="00D66217">
        <w:rPr>
          <w:rFonts w:cs="Arial"/>
          <w:szCs w:val="22"/>
        </w:rPr>
        <w:t xml:space="preserve"> AE, </w:t>
      </w:r>
      <w:proofErr w:type="spellStart"/>
      <w:r w:rsidRPr="00D66217">
        <w:rPr>
          <w:rFonts w:cs="Arial"/>
          <w:szCs w:val="22"/>
        </w:rPr>
        <w:t>Nadarajan</w:t>
      </w:r>
      <w:proofErr w:type="spellEnd"/>
      <w:r w:rsidRPr="00D66217">
        <w:rPr>
          <w:rFonts w:cs="Arial"/>
          <w:szCs w:val="22"/>
        </w:rPr>
        <w:t xml:space="preserve"> S, Church GM, </w:t>
      </w:r>
      <w:proofErr w:type="spellStart"/>
      <w:r w:rsidRPr="00D66217">
        <w:rPr>
          <w:rFonts w:cs="Arial"/>
          <w:szCs w:val="22"/>
        </w:rPr>
        <w:t>Calarco</w:t>
      </w:r>
      <w:proofErr w:type="spellEnd"/>
      <w:r w:rsidRPr="00D66217">
        <w:rPr>
          <w:rFonts w:cs="Arial"/>
          <w:szCs w:val="22"/>
        </w:rPr>
        <w:t xml:space="preserve"> JA, </w:t>
      </w:r>
      <w:proofErr w:type="spellStart"/>
      <w:r w:rsidRPr="00D66217">
        <w:rPr>
          <w:rFonts w:cs="Arial"/>
          <w:szCs w:val="22"/>
        </w:rPr>
        <w:t>Colaicovo</w:t>
      </w:r>
      <w:proofErr w:type="spellEnd"/>
      <w:r w:rsidRPr="00D66217">
        <w:rPr>
          <w:rFonts w:cs="Arial"/>
          <w:szCs w:val="22"/>
        </w:rPr>
        <w:t xml:space="preserve"> MP (2013) Heritable Custom Genomic Modifications in </w:t>
      </w:r>
      <w:proofErr w:type="spellStart"/>
      <w:r w:rsidRPr="00D66217">
        <w:rPr>
          <w:rFonts w:cs="Arial"/>
          <w:szCs w:val="22"/>
        </w:rPr>
        <w:t>Caenorhabditis</w:t>
      </w:r>
      <w:proofErr w:type="spellEnd"/>
      <w:r w:rsidRPr="00D66217">
        <w:rPr>
          <w:rFonts w:cs="Arial"/>
          <w:szCs w:val="22"/>
        </w:rPr>
        <w:t xml:space="preserve"> </w:t>
      </w:r>
      <w:proofErr w:type="spellStart"/>
      <w:r w:rsidRPr="00D66217">
        <w:rPr>
          <w:rFonts w:cs="Arial"/>
          <w:szCs w:val="22"/>
        </w:rPr>
        <w:t>elegans</w:t>
      </w:r>
      <w:proofErr w:type="spellEnd"/>
      <w:r w:rsidRPr="00D66217">
        <w:rPr>
          <w:rFonts w:cs="Arial"/>
          <w:szCs w:val="22"/>
        </w:rPr>
        <w:t xml:space="preserve"> via a CRISPR-Cas9 System. </w:t>
      </w:r>
      <w:proofErr w:type="gramStart"/>
      <w:r w:rsidRPr="00D66217">
        <w:rPr>
          <w:rFonts w:cs="Arial"/>
          <w:szCs w:val="22"/>
        </w:rPr>
        <w:t>Genetics.</w:t>
      </w:r>
      <w:proofErr w:type="gramEnd"/>
      <w:r w:rsidRPr="00D66217">
        <w:rPr>
          <w:rFonts w:cs="Arial"/>
          <w:szCs w:val="22"/>
        </w:rPr>
        <w:t xml:space="preserve"> PMID: 23979579</w:t>
      </w:r>
    </w:p>
    <w:p w14:paraId="5CAB2C29" w14:textId="77777777" w:rsidR="005E11FB" w:rsidRPr="00D66217" w:rsidRDefault="005E11FB" w:rsidP="005E11FB">
      <w:pPr>
        <w:rPr>
          <w:rFonts w:cs="Arial"/>
          <w:szCs w:val="22"/>
        </w:rPr>
      </w:pPr>
      <w:r w:rsidRPr="00D66217">
        <w:rPr>
          <w:rFonts w:cs="Arial"/>
          <w:szCs w:val="22"/>
        </w:rPr>
        <w:t> </w:t>
      </w:r>
    </w:p>
    <w:p w14:paraId="2DCA0AB2" w14:textId="77777777" w:rsidR="005E11FB" w:rsidRPr="00D66217" w:rsidRDefault="005E11FB" w:rsidP="005E11FB">
      <w:pPr>
        <w:rPr>
          <w:rFonts w:cs="Arial"/>
          <w:szCs w:val="22"/>
        </w:rPr>
      </w:pPr>
      <w:r w:rsidRPr="00D66217">
        <w:rPr>
          <w:rFonts w:cs="Arial"/>
          <w:szCs w:val="22"/>
        </w:rPr>
        <w:t xml:space="preserve">4. Lin C, </w:t>
      </w:r>
      <w:proofErr w:type="spellStart"/>
      <w:r w:rsidRPr="00D66217">
        <w:rPr>
          <w:rFonts w:cs="Arial"/>
          <w:szCs w:val="22"/>
        </w:rPr>
        <w:t>Jungmann</w:t>
      </w:r>
      <w:proofErr w:type="spellEnd"/>
      <w:r w:rsidRPr="00D66217">
        <w:rPr>
          <w:rFonts w:cs="Arial"/>
          <w:szCs w:val="22"/>
        </w:rPr>
        <w:t xml:space="preserve"> R, </w:t>
      </w:r>
      <w:proofErr w:type="spellStart"/>
      <w:r w:rsidRPr="00D66217">
        <w:rPr>
          <w:rFonts w:cs="Arial"/>
          <w:szCs w:val="22"/>
        </w:rPr>
        <w:t>Leifer</w:t>
      </w:r>
      <w:proofErr w:type="spellEnd"/>
      <w:r w:rsidRPr="00D66217">
        <w:rPr>
          <w:rFonts w:cs="Arial"/>
          <w:szCs w:val="22"/>
        </w:rPr>
        <w:t xml:space="preserve"> AM, Li C, Levner D, Church GM, Shih WM, Yin P (2012) </w:t>
      </w:r>
      <w:proofErr w:type="spellStart"/>
      <w:r w:rsidRPr="00D66217">
        <w:rPr>
          <w:rFonts w:cs="Arial"/>
          <w:szCs w:val="22"/>
        </w:rPr>
        <w:t>Submicrometre</w:t>
      </w:r>
      <w:proofErr w:type="spellEnd"/>
      <w:r w:rsidRPr="00D66217">
        <w:rPr>
          <w:rFonts w:cs="Arial"/>
          <w:szCs w:val="22"/>
        </w:rPr>
        <w:t xml:space="preserve"> geometrically encoded fluorescent barcodes self-assembled from DNA. Nat Chem. 4(10):832-839. PMCID: PMC3523708</w:t>
      </w:r>
    </w:p>
    <w:p w14:paraId="3B09146C" w14:textId="77777777" w:rsidR="005E11FB" w:rsidRPr="00D66217" w:rsidRDefault="005E11FB" w:rsidP="005E11FB">
      <w:pPr>
        <w:rPr>
          <w:rFonts w:cs="Arial"/>
          <w:szCs w:val="22"/>
        </w:rPr>
      </w:pPr>
      <w:r w:rsidRPr="00D66217">
        <w:rPr>
          <w:rFonts w:cs="Arial"/>
          <w:szCs w:val="22"/>
        </w:rPr>
        <w:t> </w:t>
      </w:r>
    </w:p>
    <w:p w14:paraId="66615131" w14:textId="77777777" w:rsidR="005E11FB" w:rsidRPr="00D66217" w:rsidRDefault="005E11FB" w:rsidP="005E11FB">
      <w:pPr>
        <w:rPr>
          <w:rFonts w:cs="Arial"/>
          <w:szCs w:val="22"/>
        </w:rPr>
      </w:pPr>
      <w:r w:rsidRPr="00D66217">
        <w:rPr>
          <w:rFonts w:cs="Arial"/>
          <w:szCs w:val="22"/>
        </w:rPr>
        <w:t xml:space="preserve">5. Mali P, John Aach J, Lee J, Levner D, Nip L, </w:t>
      </w:r>
      <w:proofErr w:type="gramStart"/>
      <w:r w:rsidRPr="00D66217">
        <w:rPr>
          <w:rFonts w:cs="Arial"/>
          <w:szCs w:val="22"/>
        </w:rPr>
        <w:t>Church</w:t>
      </w:r>
      <w:proofErr w:type="gramEnd"/>
      <w:r w:rsidRPr="00D66217">
        <w:rPr>
          <w:rFonts w:cs="Arial"/>
          <w:szCs w:val="22"/>
        </w:rPr>
        <w:t xml:space="preserve"> GM (2013) Barcoding cells using cell-surface programmable DNA-binding domains. </w:t>
      </w:r>
      <w:proofErr w:type="gramStart"/>
      <w:r w:rsidRPr="00D66217">
        <w:rPr>
          <w:rFonts w:cs="Arial"/>
          <w:szCs w:val="22"/>
        </w:rPr>
        <w:t>Nature Methods.</w:t>
      </w:r>
      <w:proofErr w:type="gramEnd"/>
      <w:r w:rsidRPr="00D66217">
        <w:rPr>
          <w:rFonts w:cs="Arial"/>
          <w:szCs w:val="22"/>
        </w:rPr>
        <w:t xml:space="preserve"> PMCID: PMC3641172</w:t>
      </w:r>
    </w:p>
    <w:p w14:paraId="3E74BC76" w14:textId="77777777" w:rsidR="005E11FB" w:rsidRPr="00D66217" w:rsidRDefault="005E11FB" w:rsidP="005E11FB">
      <w:pPr>
        <w:rPr>
          <w:rFonts w:cs="Arial"/>
          <w:szCs w:val="22"/>
        </w:rPr>
      </w:pPr>
      <w:r w:rsidRPr="00D66217">
        <w:rPr>
          <w:rFonts w:cs="Arial"/>
          <w:szCs w:val="22"/>
        </w:rPr>
        <w:t> </w:t>
      </w:r>
    </w:p>
    <w:p w14:paraId="1F6ED7C8" w14:textId="77777777" w:rsidR="005E11FB" w:rsidRPr="00D66217" w:rsidRDefault="005E11FB" w:rsidP="005E11FB">
      <w:pPr>
        <w:rPr>
          <w:rFonts w:cs="Arial"/>
          <w:szCs w:val="22"/>
        </w:rPr>
      </w:pPr>
      <w:r w:rsidRPr="00D66217">
        <w:rPr>
          <w:rFonts w:cs="Arial"/>
          <w:szCs w:val="22"/>
        </w:rPr>
        <w:t xml:space="preserve">6. </w:t>
      </w:r>
      <w:proofErr w:type="spellStart"/>
      <w:r w:rsidRPr="00D66217">
        <w:rPr>
          <w:rFonts w:cs="Arial"/>
          <w:szCs w:val="22"/>
        </w:rPr>
        <w:t>Marblestone</w:t>
      </w:r>
      <w:proofErr w:type="spellEnd"/>
      <w:r w:rsidRPr="00D66217">
        <w:rPr>
          <w:rFonts w:cs="Arial"/>
          <w:szCs w:val="22"/>
        </w:rPr>
        <w:t xml:space="preserve"> AH, </w:t>
      </w:r>
      <w:proofErr w:type="spellStart"/>
      <w:r w:rsidRPr="00D66217">
        <w:rPr>
          <w:rFonts w:cs="Arial"/>
          <w:szCs w:val="22"/>
        </w:rPr>
        <w:t>Zamft</w:t>
      </w:r>
      <w:proofErr w:type="spellEnd"/>
      <w:r w:rsidRPr="00D66217">
        <w:rPr>
          <w:rFonts w:cs="Arial"/>
          <w:szCs w:val="22"/>
        </w:rPr>
        <w:t xml:space="preserve"> BM, Maguire YG, Shapiro MG, </w:t>
      </w:r>
      <w:proofErr w:type="spellStart"/>
      <w:r w:rsidRPr="00D66217">
        <w:rPr>
          <w:rFonts w:cs="Arial"/>
          <w:szCs w:val="22"/>
        </w:rPr>
        <w:t>Cybulski</w:t>
      </w:r>
      <w:proofErr w:type="spellEnd"/>
      <w:r w:rsidRPr="00D66217">
        <w:rPr>
          <w:rFonts w:cs="Arial"/>
          <w:szCs w:val="22"/>
        </w:rPr>
        <w:t xml:space="preserve"> T, Glaser JI, </w:t>
      </w:r>
      <w:proofErr w:type="spellStart"/>
      <w:r w:rsidRPr="00D66217">
        <w:rPr>
          <w:rFonts w:cs="Arial"/>
          <w:szCs w:val="22"/>
        </w:rPr>
        <w:t>Amodei</w:t>
      </w:r>
      <w:proofErr w:type="spellEnd"/>
      <w:r w:rsidRPr="00D66217">
        <w:rPr>
          <w:rFonts w:cs="Arial"/>
          <w:szCs w:val="22"/>
        </w:rPr>
        <w:t xml:space="preserve"> D, Stranges B, </w:t>
      </w:r>
      <w:proofErr w:type="spellStart"/>
      <w:r w:rsidRPr="00D66217">
        <w:rPr>
          <w:rFonts w:cs="Arial"/>
          <w:szCs w:val="22"/>
        </w:rPr>
        <w:t>Kalhor</w:t>
      </w:r>
      <w:proofErr w:type="spellEnd"/>
      <w:r w:rsidRPr="00D66217">
        <w:rPr>
          <w:rFonts w:cs="Arial"/>
          <w:szCs w:val="22"/>
        </w:rPr>
        <w:t xml:space="preserve"> R, </w:t>
      </w:r>
      <w:proofErr w:type="spellStart"/>
      <w:r w:rsidRPr="00D66217">
        <w:rPr>
          <w:rFonts w:cs="Arial"/>
          <w:szCs w:val="22"/>
        </w:rPr>
        <w:t>Dalrymple</w:t>
      </w:r>
      <w:proofErr w:type="spellEnd"/>
      <w:r w:rsidRPr="00D66217">
        <w:rPr>
          <w:rFonts w:cs="Arial"/>
          <w:szCs w:val="22"/>
        </w:rPr>
        <w:t xml:space="preserve"> DA, </w:t>
      </w:r>
      <w:proofErr w:type="spellStart"/>
      <w:r w:rsidRPr="00D66217">
        <w:rPr>
          <w:rFonts w:cs="Arial"/>
          <w:szCs w:val="22"/>
        </w:rPr>
        <w:t>Seo</w:t>
      </w:r>
      <w:proofErr w:type="spellEnd"/>
      <w:r w:rsidRPr="00D66217">
        <w:rPr>
          <w:rFonts w:cs="Arial"/>
          <w:szCs w:val="22"/>
        </w:rPr>
        <w:t xml:space="preserve"> D, </w:t>
      </w:r>
      <w:proofErr w:type="spellStart"/>
      <w:r w:rsidRPr="00D66217">
        <w:rPr>
          <w:rFonts w:cs="Arial"/>
          <w:szCs w:val="22"/>
        </w:rPr>
        <w:t>Alon</w:t>
      </w:r>
      <w:proofErr w:type="spellEnd"/>
      <w:r w:rsidRPr="00D66217">
        <w:rPr>
          <w:rFonts w:cs="Arial"/>
          <w:szCs w:val="22"/>
        </w:rPr>
        <w:t xml:space="preserve"> E, </w:t>
      </w:r>
      <w:proofErr w:type="spellStart"/>
      <w:r w:rsidRPr="00D66217">
        <w:rPr>
          <w:rFonts w:cs="Arial"/>
          <w:szCs w:val="22"/>
        </w:rPr>
        <w:t>Maharbiz</w:t>
      </w:r>
      <w:proofErr w:type="spellEnd"/>
      <w:r w:rsidRPr="00D66217">
        <w:rPr>
          <w:rFonts w:cs="Arial"/>
          <w:szCs w:val="22"/>
        </w:rPr>
        <w:t xml:space="preserve"> MM, </w:t>
      </w:r>
      <w:proofErr w:type="spellStart"/>
      <w:r w:rsidRPr="00D66217">
        <w:rPr>
          <w:rFonts w:cs="Arial"/>
          <w:szCs w:val="22"/>
        </w:rPr>
        <w:t>Carmena</w:t>
      </w:r>
      <w:proofErr w:type="spellEnd"/>
      <w:r w:rsidRPr="00D66217">
        <w:rPr>
          <w:rFonts w:cs="Arial"/>
          <w:szCs w:val="22"/>
        </w:rPr>
        <w:t xml:space="preserve"> </w:t>
      </w:r>
      <w:proofErr w:type="spellStart"/>
      <w:r w:rsidRPr="00D66217">
        <w:rPr>
          <w:rFonts w:cs="Arial"/>
          <w:szCs w:val="22"/>
        </w:rPr>
        <w:t>JM,Rabaey</w:t>
      </w:r>
      <w:proofErr w:type="spellEnd"/>
      <w:r w:rsidRPr="00D66217">
        <w:rPr>
          <w:rFonts w:cs="Arial"/>
          <w:szCs w:val="22"/>
        </w:rPr>
        <w:t xml:space="preserve"> JM, Boyden E, Church GM, </w:t>
      </w:r>
      <w:proofErr w:type="spellStart"/>
      <w:r w:rsidRPr="00D66217">
        <w:rPr>
          <w:rFonts w:cs="Arial"/>
          <w:szCs w:val="22"/>
        </w:rPr>
        <w:t>Kording</w:t>
      </w:r>
      <w:proofErr w:type="spellEnd"/>
      <w:r w:rsidRPr="00D66217">
        <w:rPr>
          <w:rFonts w:cs="Arial"/>
          <w:szCs w:val="22"/>
        </w:rPr>
        <w:t xml:space="preserve"> KP (2013) Physical Principles for Scalable Neural Recording. </w:t>
      </w:r>
      <w:proofErr w:type="gramStart"/>
      <w:r w:rsidRPr="00D66217">
        <w:rPr>
          <w:rFonts w:cs="Arial"/>
          <w:szCs w:val="22"/>
        </w:rPr>
        <w:t>Frontiers in Neuroscience.</w:t>
      </w:r>
      <w:proofErr w:type="gramEnd"/>
      <w:r w:rsidRPr="00D66217">
        <w:rPr>
          <w:rFonts w:cs="Arial"/>
          <w:szCs w:val="22"/>
        </w:rPr>
        <w:t xml:space="preserve"> PMCID: PMC3807567</w:t>
      </w:r>
    </w:p>
    <w:p w14:paraId="7A58D01F" w14:textId="77777777" w:rsidR="005E11FB" w:rsidRPr="00D66217" w:rsidRDefault="005E11FB" w:rsidP="005E11FB">
      <w:pPr>
        <w:rPr>
          <w:rFonts w:cs="Arial"/>
          <w:szCs w:val="22"/>
        </w:rPr>
      </w:pPr>
      <w:r w:rsidRPr="00D66217">
        <w:rPr>
          <w:rFonts w:cs="Arial"/>
          <w:szCs w:val="22"/>
        </w:rPr>
        <w:t> </w:t>
      </w:r>
    </w:p>
    <w:p w14:paraId="3C352581" w14:textId="77777777" w:rsidR="005E11FB" w:rsidRPr="00D66217" w:rsidRDefault="005E11FB" w:rsidP="005E11FB">
      <w:pPr>
        <w:rPr>
          <w:rFonts w:cs="Arial"/>
          <w:szCs w:val="22"/>
        </w:rPr>
      </w:pPr>
      <w:r w:rsidRPr="00D66217">
        <w:rPr>
          <w:rFonts w:cs="Arial"/>
          <w:szCs w:val="22"/>
        </w:rPr>
        <w:t xml:space="preserve">7. Li JB, Church GM (2013) </w:t>
      </w:r>
      <w:proofErr w:type="gramStart"/>
      <w:r w:rsidRPr="00D66217">
        <w:rPr>
          <w:rFonts w:cs="Arial"/>
          <w:szCs w:val="22"/>
        </w:rPr>
        <w:t>Deciphering</w:t>
      </w:r>
      <w:proofErr w:type="gramEnd"/>
      <w:r w:rsidRPr="00D66217">
        <w:rPr>
          <w:rFonts w:cs="Arial"/>
          <w:szCs w:val="22"/>
        </w:rPr>
        <w:t xml:space="preserve"> the functions and regulation of brain-enriched A-to-I RNA editing. Nat </w:t>
      </w:r>
      <w:proofErr w:type="spellStart"/>
      <w:r w:rsidRPr="00D66217">
        <w:rPr>
          <w:rFonts w:cs="Arial"/>
          <w:szCs w:val="22"/>
        </w:rPr>
        <w:t>Neurosci</w:t>
      </w:r>
      <w:proofErr w:type="spellEnd"/>
      <w:r w:rsidRPr="00D66217">
        <w:rPr>
          <w:rFonts w:cs="Arial"/>
          <w:szCs w:val="22"/>
        </w:rPr>
        <w:t>. 16(11):1518-22.</w:t>
      </w:r>
    </w:p>
    <w:p w14:paraId="5DECA372" w14:textId="77777777" w:rsidR="005E11FB" w:rsidRPr="00D66217" w:rsidRDefault="005E11FB" w:rsidP="005E11FB">
      <w:pPr>
        <w:rPr>
          <w:rFonts w:cs="Arial"/>
          <w:szCs w:val="22"/>
        </w:rPr>
      </w:pPr>
      <w:r w:rsidRPr="00D66217">
        <w:rPr>
          <w:rFonts w:cs="Arial"/>
          <w:szCs w:val="22"/>
        </w:rPr>
        <w:t> </w:t>
      </w:r>
    </w:p>
    <w:p w14:paraId="5A474798" w14:textId="77777777" w:rsidR="005E11FB" w:rsidRPr="00D66217" w:rsidRDefault="005E11FB" w:rsidP="005E11FB">
      <w:pPr>
        <w:rPr>
          <w:rFonts w:cs="Arial"/>
          <w:szCs w:val="22"/>
        </w:rPr>
      </w:pPr>
      <w:r w:rsidRPr="00D66217">
        <w:rPr>
          <w:rFonts w:cs="Arial"/>
          <w:szCs w:val="22"/>
        </w:rPr>
        <w:t xml:space="preserve">8. </w:t>
      </w:r>
      <w:proofErr w:type="spellStart"/>
      <w:r w:rsidRPr="00D66217">
        <w:rPr>
          <w:rFonts w:cs="Arial"/>
          <w:szCs w:val="22"/>
        </w:rPr>
        <w:t>Alivisatos</w:t>
      </w:r>
      <w:proofErr w:type="spellEnd"/>
      <w:r w:rsidRPr="00D66217">
        <w:rPr>
          <w:rFonts w:cs="Arial"/>
          <w:szCs w:val="22"/>
        </w:rPr>
        <w:t xml:space="preserve"> AP, Chun M, Church GM, Greenspan RJ, </w:t>
      </w:r>
      <w:proofErr w:type="spellStart"/>
      <w:r w:rsidRPr="00D66217">
        <w:rPr>
          <w:rFonts w:cs="Arial"/>
          <w:szCs w:val="22"/>
        </w:rPr>
        <w:t>Roukes</w:t>
      </w:r>
      <w:proofErr w:type="spellEnd"/>
      <w:r w:rsidRPr="00D66217">
        <w:rPr>
          <w:rFonts w:cs="Arial"/>
          <w:szCs w:val="22"/>
        </w:rPr>
        <w:t xml:space="preserve"> ML, </w:t>
      </w:r>
      <w:proofErr w:type="spellStart"/>
      <w:r w:rsidRPr="00D66217">
        <w:rPr>
          <w:rFonts w:cs="Arial"/>
          <w:szCs w:val="22"/>
        </w:rPr>
        <w:t>Yuste</w:t>
      </w:r>
      <w:proofErr w:type="spellEnd"/>
      <w:r w:rsidRPr="00D66217">
        <w:rPr>
          <w:rFonts w:cs="Arial"/>
          <w:szCs w:val="22"/>
        </w:rPr>
        <w:t xml:space="preserve"> R (2012) The Brain Activity Map Project and the Challenge of Functional </w:t>
      </w:r>
      <w:proofErr w:type="spellStart"/>
      <w:r w:rsidRPr="00D66217">
        <w:rPr>
          <w:rFonts w:cs="Arial"/>
          <w:szCs w:val="22"/>
        </w:rPr>
        <w:t>Connectomics</w:t>
      </w:r>
      <w:proofErr w:type="spellEnd"/>
      <w:r w:rsidRPr="00D66217">
        <w:rPr>
          <w:rFonts w:cs="Arial"/>
          <w:szCs w:val="22"/>
        </w:rPr>
        <w:t xml:space="preserve">. </w:t>
      </w:r>
      <w:proofErr w:type="gramStart"/>
      <w:r w:rsidRPr="00D66217">
        <w:rPr>
          <w:rFonts w:cs="Arial"/>
          <w:szCs w:val="22"/>
        </w:rPr>
        <w:t>Neuron.</w:t>
      </w:r>
      <w:proofErr w:type="gramEnd"/>
      <w:r w:rsidRPr="00D66217">
        <w:rPr>
          <w:rFonts w:cs="Arial"/>
          <w:szCs w:val="22"/>
        </w:rPr>
        <w:t xml:space="preserve"> 74: 970-4. PMCID: PMC3597383</w:t>
      </w:r>
    </w:p>
    <w:p w14:paraId="7B9283BB" w14:textId="77777777" w:rsidR="005E11FB" w:rsidRPr="00D66217" w:rsidRDefault="005E11FB" w:rsidP="005E11FB">
      <w:pPr>
        <w:rPr>
          <w:rFonts w:cs="Arial"/>
          <w:szCs w:val="22"/>
        </w:rPr>
      </w:pPr>
      <w:r w:rsidRPr="00D66217">
        <w:rPr>
          <w:rFonts w:cs="Arial"/>
          <w:szCs w:val="22"/>
        </w:rPr>
        <w:t> </w:t>
      </w:r>
    </w:p>
    <w:p w14:paraId="3ED4A441" w14:textId="77777777" w:rsidR="005E11FB" w:rsidRPr="00D66217" w:rsidRDefault="005E11FB" w:rsidP="005E11FB">
      <w:pPr>
        <w:rPr>
          <w:rFonts w:cs="Arial"/>
          <w:szCs w:val="22"/>
        </w:rPr>
      </w:pPr>
      <w:r w:rsidRPr="00D66217">
        <w:rPr>
          <w:rFonts w:cs="Arial"/>
          <w:szCs w:val="22"/>
        </w:rPr>
        <w:t>9. Mali P, Esvelt KM, Church GM (2013) Cas9 as a Versatile Tool for Engineering Biology. Nature Methods 10:957-963.</w:t>
      </w:r>
    </w:p>
    <w:p w14:paraId="7EAE2D19" w14:textId="77777777" w:rsidR="005E11FB" w:rsidRPr="00D66217" w:rsidRDefault="005E11FB" w:rsidP="005E11FB">
      <w:pPr>
        <w:rPr>
          <w:rFonts w:cs="Arial"/>
          <w:szCs w:val="22"/>
        </w:rPr>
      </w:pPr>
    </w:p>
    <w:p w14:paraId="7B050FF7" w14:textId="77777777" w:rsidR="005E11FB" w:rsidRPr="00D66217" w:rsidRDefault="005E11FB" w:rsidP="005E11FB">
      <w:pPr>
        <w:rPr>
          <w:rFonts w:cs="Arial"/>
          <w:szCs w:val="22"/>
        </w:rPr>
      </w:pPr>
      <w:r w:rsidRPr="00D66217">
        <w:rPr>
          <w:rFonts w:cs="Arial"/>
          <w:szCs w:val="22"/>
        </w:rPr>
        <w:t xml:space="preserve">10. Esvelt KM, </w:t>
      </w:r>
      <w:proofErr w:type="spellStart"/>
      <w:r w:rsidRPr="00D66217">
        <w:rPr>
          <w:rFonts w:cs="Arial"/>
          <w:szCs w:val="22"/>
        </w:rPr>
        <w:t>Mali</w:t>
      </w:r>
      <w:proofErr w:type="spellEnd"/>
      <w:r w:rsidRPr="00D66217">
        <w:rPr>
          <w:rFonts w:cs="Arial"/>
          <w:szCs w:val="22"/>
        </w:rPr>
        <w:t xml:space="preserve"> P, </w:t>
      </w:r>
      <w:proofErr w:type="spellStart"/>
      <w:r w:rsidRPr="00D66217">
        <w:rPr>
          <w:rFonts w:cs="Arial"/>
          <w:szCs w:val="22"/>
        </w:rPr>
        <w:t>Braff</w:t>
      </w:r>
      <w:proofErr w:type="spellEnd"/>
      <w:r w:rsidRPr="00D66217">
        <w:rPr>
          <w:rFonts w:cs="Arial"/>
          <w:szCs w:val="22"/>
        </w:rPr>
        <w:t xml:space="preserve"> J, </w:t>
      </w:r>
      <w:proofErr w:type="spellStart"/>
      <w:r w:rsidRPr="00D66217">
        <w:rPr>
          <w:rFonts w:cs="Arial"/>
          <w:szCs w:val="22"/>
        </w:rPr>
        <w:t>Moosburner</w:t>
      </w:r>
      <w:proofErr w:type="spellEnd"/>
      <w:r w:rsidRPr="00D66217">
        <w:rPr>
          <w:rFonts w:cs="Arial"/>
          <w:szCs w:val="22"/>
        </w:rPr>
        <w:t xml:space="preserve"> M, Yaung S, Church GM (2013) Orthogonal Cas9 proteins for RNA-guided gene regulation and editing. </w:t>
      </w:r>
      <w:proofErr w:type="gramStart"/>
      <w:r w:rsidRPr="00D66217">
        <w:rPr>
          <w:rFonts w:cs="Arial"/>
          <w:szCs w:val="22"/>
        </w:rPr>
        <w:t>Nature Methods.</w:t>
      </w:r>
      <w:proofErr w:type="gramEnd"/>
    </w:p>
    <w:p w14:paraId="0C42688D" w14:textId="77777777" w:rsidR="005E11FB" w:rsidRPr="00D66217" w:rsidRDefault="005E11FB" w:rsidP="005E11FB">
      <w:pPr>
        <w:rPr>
          <w:rFonts w:cs="Arial"/>
          <w:szCs w:val="22"/>
        </w:rPr>
      </w:pPr>
    </w:p>
    <w:p w14:paraId="6AB19966" w14:textId="77777777" w:rsidR="005E11FB" w:rsidRPr="00D66217" w:rsidRDefault="005E11FB" w:rsidP="005E11FB">
      <w:pPr>
        <w:rPr>
          <w:rFonts w:cs="Arial"/>
          <w:szCs w:val="22"/>
        </w:rPr>
      </w:pPr>
      <w:r w:rsidRPr="00D66217">
        <w:rPr>
          <w:rFonts w:cs="Arial"/>
          <w:szCs w:val="22"/>
        </w:rPr>
        <w:t xml:space="preserve">11. Briggs AW, Rios X, Chari R, Yang L, Zhang F, Mali P, </w:t>
      </w:r>
      <w:proofErr w:type="gramStart"/>
      <w:r w:rsidRPr="00D66217">
        <w:rPr>
          <w:rFonts w:cs="Arial"/>
          <w:szCs w:val="22"/>
        </w:rPr>
        <w:t>Church</w:t>
      </w:r>
      <w:proofErr w:type="gramEnd"/>
      <w:r w:rsidRPr="00D66217">
        <w:rPr>
          <w:rFonts w:cs="Arial"/>
          <w:szCs w:val="22"/>
        </w:rPr>
        <w:t xml:space="preserve"> GM. (2012) Iterative capped assembly: rapid and scalable synthesis of repeat-module DNA such as TAL effectors from individual monomers. Nucleic Acids Res. PMID: 22740649</w:t>
      </w:r>
    </w:p>
    <w:p w14:paraId="3A56D664" w14:textId="77777777" w:rsidR="005E11FB" w:rsidRPr="00D66217" w:rsidRDefault="005E11FB" w:rsidP="005E11FB">
      <w:pPr>
        <w:rPr>
          <w:rFonts w:cs="Arial"/>
          <w:szCs w:val="22"/>
        </w:rPr>
      </w:pPr>
    </w:p>
    <w:p w14:paraId="306B893B" w14:textId="77777777" w:rsidR="005E11FB" w:rsidRPr="00D66217" w:rsidRDefault="005E11FB" w:rsidP="005E11FB">
      <w:pPr>
        <w:rPr>
          <w:rFonts w:cs="Arial"/>
          <w:szCs w:val="22"/>
        </w:rPr>
      </w:pPr>
      <w:r w:rsidRPr="00D66217">
        <w:rPr>
          <w:rFonts w:cs="Arial"/>
          <w:szCs w:val="22"/>
        </w:rPr>
        <w:t xml:space="preserve">12. </w:t>
      </w:r>
      <w:proofErr w:type="spellStart"/>
      <w:r w:rsidRPr="00D66217">
        <w:rPr>
          <w:rFonts w:cs="Arial"/>
          <w:szCs w:val="22"/>
        </w:rPr>
        <w:t>DiCarlo</w:t>
      </w:r>
      <w:proofErr w:type="spellEnd"/>
      <w:r w:rsidRPr="00D66217">
        <w:rPr>
          <w:rFonts w:cs="Arial"/>
          <w:szCs w:val="22"/>
        </w:rPr>
        <w:t xml:space="preserve"> J, Norville J, Mali P, Rios X, Aach J, Church G (2013) Genome Engineering in Saccharomyces </w:t>
      </w:r>
      <w:proofErr w:type="spellStart"/>
      <w:r w:rsidRPr="00D66217">
        <w:rPr>
          <w:rFonts w:cs="Arial"/>
          <w:szCs w:val="22"/>
        </w:rPr>
        <w:t>cerevisiae</w:t>
      </w:r>
      <w:proofErr w:type="spellEnd"/>
      <w:r w:rsidRPr="00D66217">
        <w:rPr>
          <w:rFonts w:cs="Arial"/>
          <w:szCs w:val="22"/>
        </w:rPr>
        <w:t xml:space="preserve"> using CRISPR-</w:t>
      </w:r>
      <w:proofErr w:type="spellStart"/>
      <w:r w:rsidRPr="00D66217">
        <w:rPr>
          <w:rFonts w:cs="Arial"/>
          <w:szCs w:val="22"/>
        </w:rPr>
        <w:t>Cas</w:t>
      </w:r>
      <w:proofErr w:type="spellEnd"/>
      <w:r w:rsidRPr="00D66217">
        <w:rPr>
          <w:rFonts w:cs="Arial"/>
          <w:szCs w:val="22"/>
        </w:rPr>
        <w:t xml:space="preserve"> systems. Nucleic Acids Res. PMID: 23460208</w:t>
      </w:r>
    </w:p>
    <w:p w14:paraId="287C5A2D" w14:textId="77777777" w:rsidR="005E11FB" w:rsidRPr="00D66217" w:rsidRDefault="005E11FB" w:rsidP="005E11FB">
      <w:pPr>
        <w:rPr>
          <w:rFonts w:cs="Arial"/>
          <w:szCs w:val="22"/>
        </w:rPr>
      </w:pPr>
    </w:p>
    <w:p w14:paraId="459C3D99" w14:textId="77777777" w:rsidR="005E11FB" w:rsidRPr="00D66217" w:rsidRDefault="005E11FB" w:rsidP="005E11FB">
      <w:pPr>
        <w:rPr>
          <w:rFonts w:cs="Arial"/>
          <w:szCs w:val="22"/>
        </w:rPr>
      </w:pPr>
      <w:r w:rsidRPr="00D66217">
        <w:rPr>
          <w:rFonts w:cs="Arial"/>
          <w:szCs w:val="22"/>
        </w:rPr>
        <w:lastRenderedPageBreak/>
        <w:t xml:space="preserve">13. Shendure J, </w:t>
      </w:r>
      <w:proofErr w:type="spellStart"/>
      <w:r w:rsidRPr="00D66217">
        <w:rPr>
          <w:rFonts w:cs="Arial"/>
          <w:szCs w:val="22"/>
        </w:rPr>
        <w:t>Porreca</w:t>
      </w:r>
      <w:proofErr w:type="spellEnd"/>
      <w:r w:rsidRPr="00D66217">
        <w:rPr>
          <w:rFonts w:cs="Arial"/>
          <w:szCs w:val="22"/>
        </w:rPr>
        <w:t xml:space="preserve"> GJ, </w:t>
      </w:r>
      <w:proofErr w:type="spellStart"/>
      <w:r w:rsidRPr="00D66217">
        <w:rPr>
          <w:rFonts w:cs="Arial"/>
          <w:szCs w:val="22"/>
        </w:rPr>
        <w:t>Reppas</w:t>
      </w:r>
      <w:proofErr w:type="spellEnd"/>
      <w:r w:rsidRPr="00D66217">
        <w:rPr>
          <w:rFonts w:cs="Arial"/>
          <w:szCs w:val="22"/>
        </w:rPr>
        <w:t xml:space="preserve"> NB, Lin X, McCutcheon JP, Rosenbaum AM, Wang MD, Zhang K, </w:t>
      </w:r>
      <w:proofErr w:type="spellStart"/>
      <w:r w:rsidRPr="00D66217">
        <w:rPr>
          <w:rFonts w:cs="Arial"/>
          <w:szCs w:val="22"/>
        </w:rPr>
        <w:t>Mitra</w:t>
      </w:r>
      <w:proofErr w:type="spellEnd"/>
      <w:r w:rsidRPr="00D66217">
        <w:rPr>
          <w:rFonts w:cs="Arial"/>
          <w:szCs w:val="22"/>
        </w:rPr>
        <w:t xml:space="preserve"> RD, Church GM (2005) Accurate Multiplex </w:t>
      </w:r>
      <w:proofErr w:type="spellStart"/>
      <w:r w:rsidRPr="00D66217">
        <w:rPr>
          <w:rFonts w:cs="Arial"/>
          <w:szCs w:val="22"/>
        </w:rPr>
        <w:t>Polony</w:t>
      </w:r>
      <w:proofErr w:type="spellEnd"/>
      <w:r w:rsidRPr="00D66217">
        <w:rPr>
          <w:rFonts w:cs="Arial"/>
          <w:szCs w:val="22"/>
        </w:rPr>
        <w:t xml:space="preserve"> Sequencing of an Evolved Bacterial Genome. Science 309(5741):1728-32.  PMID: 16081699</w:t>
      </w:r>
    </w:p>
    <w:p w14:paraId="15F3FAD7" w14:textId="77777777" w:rsidR="005E11FB" w:rsidRPr="00D66217" w:rsidRDefault="005E11FB" w:rsidP="005E11FB">
      <w:pPr>
        <w:rPr>
          <w:rFonts w:cs="Arial"/>
          <w:szCs w:val="22"/>
        </w:rPr>
      </w:pPr>
      <w:r w:rsidRPr="00D66217">
        <w:rPr>
          <w:rFonts w:cs="Arial"/>
          <w:szCs w:val="22"/>
        </w:rPr>
        <w:t> </w:t>
      </w:r>
    </w:p>
    <w:p w14:paraId="4BEABEEE" w14:textId="77777777" w:rsidR="005E11FB" w:rsidRPr="00D66217" w:rsidRDefault="005E11FB" w:rsidP="005E11FB">
      <w:pPr>
        <w:rPr>
          <w:rFonts w:cs="Arial"/>
          <w:szCs w:val="22"/>
        </w:rPr>
      </w:pPr>
      <w:r w:rsidRPr="00D66217">
        <w:rPr>
          <w:rFonts w:cs="Arial"/>
          <w:szCs w:val="22"/>
        </w:rPr>
        <w:t xml:space="preserve">14. </w:t>
      </w:r>
      <w:proofErr w:type="spellStart"/>
      <w:r w:rsidRPr="00D66217">
        <w:rPr>
          <w:rFonts w:cs="Arial"/>
          <w:szCs w:val="22"/>
        </w:rPr>
        <w:t>Mitra</w:t>
      </w:r>
      <w:proofErr w:type="spellEnd"/>
      <w:r w:rsidRPr="00D66217">
        <w:rPr>
          <w:rFonts w:cs="Arial"/>
          <w:szCs w:val="22"/>
        </w:rPr>
        <w:t xml:space="preserve"> RD, Shendure J, </w:t>
      </w:r>
      <w:proofErr w:type="spellStart"/>
      <w:r w:rsidRPr="00D66217">
        <w:rPr>
          <w:rFonts w:cs="Arial"/>
          <w:szCs w:val="22"/>
        </w:rPr>
        <w:t>Olejnik</w:t>
      </w:r>
      <w:proofErr w:type="spellEnd"/>
      <w:r w:rsidRPr="00D66217">
        <w:rPr>
          <w:rFonts w:cs="Arial"/>
          <w:szCs w:val="22"/>
        </w:rPr>
        <w:t xml:space="preserve"> J, </w:t>
      </w:r>
      <w:proofErr w:type="spellStart"/>
      <w:r w:rsidRPr="00D66217">
        <w:rPr>
          <w:rFonts w:cs="Arial"/>
          <w:szCs w:val="22"/>
        </w:rPr>
        <w:t>Olejnik</w:t>
      </w:r>
      <w:proofErr w:type="spellEnd"/>
      <w:r w:rsidRPr="00D66217">
        <w:rPr>
          <w:rFonts w:cs="Arial"/>
          <w:szCs w:val="22"/>
        </w:rPr>
        <w:t xml:space="preserve"> EK, Church GM (2003) Fluorescent in situ Sequencing on Polymerase Colonies. </w:t>
      </w:r>
      <w:proofErr w:type="spellStart"/>
      <w:proofErr w:type="gramStart"/>
      <w:r w:rsidRPr="00D66217">
        <w:rPr>
          <w:rFonts w:cs="Arial"/>
          <w:szCs w:val="22"/>
        </w:rPr>
        <w:t>Analyt</w:t>
      </w:r>
      <w:proofErr w:type="spellEnd"/>
      <w:r w:rsidRPr="00D66217">
        <w:rPr>
          <w:rFonts w:cs="Arial"/>
          <w:szCs w:val="22"/>
        </w:rPr>
        <w:t>.</w:t>
      </w:r>
      <w:proofErr w:type="gramEnd"/>
      <w:r w:rsidRPr="00D66217">
        <w:rPr>
          <w:rFonts w:cs="Arial"/>
          <w:szCs w:val="22"/>
        </w:rPr>
        <w:t xml:space="preserve"> </w:t>
      </w:r>
      <w:proofErr w:type="spellStart"/>
      <w:proofErr w:type="gramStart"/>
      <w:r w:rsidRPr="00D66217">
        <w:rPr>
          <w:rFonts w:cs="Arial"/>
          <w:szCs w:val="22"/>
        </w:rPr>
        <w:t>Biochem</w:t>
      </w:r>
      <w:proofErr w:type="spellEnd"/>
      <w:r w:rsidRPr="00D66217">
        <w:rPr>
          <w:rFonts w:cs="Arial"/>
          <w:szCs w:val="22"/>
        </w:rPr>
        <w:t>.</w:t>
      </w:r>
      <w:proofErr w:type="gramEnd"/>
      <w:r w:rsidRPr="00D66217">
        <w:rPr>
          <w:rFonts w:cs="Arial"/>
          <w:szCs w:val="22"/>
        </w:rPr>
        <w:t xml:space="preserve"> 320:55-65</w:t>
      </w:r>
    </w:p>
    <w:p w14:paraId="07AB8C7A" w14:textId="77777777" w:rsidR="005E11FB" w:rsidRPr="00D66217" w:rsidRDefault="005E11FB" w:rsidP="005E11FB">
      <w:pPr>
        <w:rPr>
          <w:rFonts w:cs="Arial"/>
          <w:szCs w:val="22"/>
        </w:rPr>
      </w:pPr>
      <w:r w:rsidRPr="00D66217">
        <w:rPr>
          <w:rFonts w:cs="Arial"/>
          <w:szCs w:val="22"/>
        </w:rPr>
        <w:t> </w:t>
      </w:r>
    </w:p>
    <w:p w14:paraId="5B38D9E5" w14:textId="77777777" w:rsidR="005E11FB" w:rsidRPr="00D66217" w:rsidRDefault="005E11FB" w:rsidP="005E11FB">
      <w:pPr>
        <w:rPr>
          <w:rFonts w:cs="Arial"/>
          <w:szCs w:val="22"/>
        </w:rPr>
      </w:pPr>
      <w:r w:rsidRPr="00D66217">
        <w:rPr>
          <w:rFonts w:cs="Arial"/>
          <w:szCs w:val="22"/>
        </w:rPr>
        <w:t xml:space="preserve">15. </w:t>
      </w:r>
      <w:proofErr w:type="spellStart"/>
      <w:r w:rsidRPr="00D66217">
        <w:rPr>
          <w:rFonts w:cs="Arial"/>
          <w:szCs w:val="22"/>
        </w:rPr>
        <w:t>Mitra</w:t>
      </w:r>
      <w:proofErr w:type="spellEnd"/>
      <w:r w:rsidRPr="00D66217">
        <w:rPr>
          <w:rFonts w:cs="Arial"/>
          <w:szCs w:val="22"/>
        </w:rPr>
        <w:t xml:space="preserve"> R, Church GM (1999) In situ localized amplification and contact replication of many individual DNA molecules.  Nucleic Acids Res. 27(24):e34; pp.1-6. PMCID: PMC148757</w:t>
      </w:r>
    </w:p>
    <w:p w14:paraId="0C2579A6" w14:textId="77777777" w:rsidR="003001AB" w:rsidRPr="00D66217" w:rsidRDefault="003001AB" w:rsidP="003001AB">
      <w:pPr>
        <w:jc w:val="both"/>
        <w:rPr>
          <w:rFonts w:cs="Arial"/>
          <w:b/>
          <w:bCs/>
          <w:szCs w:val="22"/>
          <w:u w:val="single"/>
        </w:rPr>
      </w:pPr>
    </w:p>
    <w:p w14:paraId="14B87A06" w14:textId="77777777" w:rsidR="003001AB" w:rsidRPr="00D66217" w:rsidRDefault="003001AB" w:rsidP="003001AB">
      <w:pPr>
        <w:jc w:val="both"/>
        <w:rPr>
          <w:rFonts w:cs="Arial"/>
          <w:b/>
          <w:bCs/>
          <w:szCs w:val="22"/>
          <w:u w:val="single"/>
        </w:rPr>
      </w:pPr>
      <w:r w:rsidRPr="00D66217">
        <w:rPr>
          <w:rFonts w:cs="Arial"/>
          <w:b/>
          <w:bCs/>
          <w:szCs w:val="22"/>
          <w:u w:val="single"/>
        </w:rPr>
        <w:t xml:space="preserve">D.  Research Support:   </w:t>
      </w:r>
    </w:p>
    <w:p w14:paraId="042DEBCF" w14:textId="77777777" w:rsidR="003001AB" w:rsidRPr="00D66217" w:rsidRDefault="003001AB" w:rsidP="003001AB">
      <w:pPr>
        <w:jc w:val="both"/>
        <w:rPr>
          <w:rFonts w:cs="Arial"/>
          <w:b/>
          <w:bCs/>
          <w:szCs w:val="22"/>
        </w:rPr>
      </w:pPr>
    </w:p>
    <w:p w14:paraId="70BC1D71" w14:textId="77777777" w:rsidR="003001AB" w:rsidRPr="00D66217" w:rsidRDefault="003001AB" w:rsidP="003001AB">
      <w:pPr>
        <w:jc w:val="both"/>
        <w:rPr>
          <w:rFonts w:cs="Arial"/>
          <w:b/>
          <w:bCs/>
          <w:szCs w:val="22"/>
          <w:u w:val="single"/>
        </w:rPr>
      </w:pPr>
      <w:r w:rsidRPr="00D66217">
        <w:rPr>
          <w:rFonts w:cs="Arial"/>
          <w:b/>
          <w:bCs/>
          <w:szCs w:val="22"/>
        </w:rPr>
        <w:t>D</w:t>
      </w:r>
      <w:r w:rsidRPr="00D66217">
        <w:rPr>
          <w:rFonts w:cs="Arial"/>
          <w:b/>
          <w:szCs w:val="22"/>
        </w:rPr>
        <w:t>E-FG02-02ER63445</w:t>
      </w:r>
      <w:r w:rsidRPr="00D66217">
        <w:rPr>
          <w:rFonts w:cs="Arial"/>
          <w:b/>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12/1/2011– 11/30/2016</w:t>
      </w:r>
      <w:r w:rsidRPr="00D66217">
        <w:rPr>
          <w:rFonts w:cs="Arial"/>
          <w:szCs w:val="22"/>
        </w:rPr>
        <w:tab/>
      </w:r>
      <w:r w:rsidRPr="00D66217">
        <w:rPr>
          <w:rFonts w:cs="Arial"/>
          <w:szCs w:val="22"/>
        </w:rPr>
        <w:tab/>
      </w:r>
    </w:p>
    <w:p w14:paraId="7BC26F8F" w14:textId="77777777" w:rsidR="003001AB" w:rsidRPr="00D66217" w:rsidRDefault="003001AB" w:rsidP="003001AB">
      <w:pPr>
        <w:jc w:val="both"/>
        <w:rPr>
          <w:rFonts w:cs="Arial"/>
          <w:szCs w:val="22"/>
        </w:rPr>
      </w:pPr>
      <w:r w:rsidRPr="00D66217">
        <w:rPr>
          <w:rFonts w:cs="Arial"/>
          <w:szCs w:val="22"/>
        </w:rPr>
        <w:t>DOE</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6D3EB65C" w14:textId="77777777" w:rsidR="003001AB" w:rsidRPr="00D66217" w:rsidRDefault="003001AB" w:rsidP="003001AB">
      <w:pPr>
        <w:jc w:val="both"/>
        <w:rPr>
          <w:rFonts w:cs="Arial"/>
          <w:b/>
          <w:bCs/>
          <w:szCs w:val="22"/>
          <w:u w:val="single"/>
        </w:rPr>
      </w:pPr>
      <w:r w:rsidRPr="00D66217">
        <w:rPr>
          <w:rFonts w:cs="Arial"/>
          <w:szCs w:val="22"/>
        </w:rPr>
        <w:t>PI: Church</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lang w:val="es-AR"/>
        </w:rPr>
        <w:t xml:space="preserve"> </w:t>
      </w:r>
    </w:p>
    <w:p w14:paraId="19E6D98A" w14:textId="77777777" w:rsidR="003001AB" w:rsidRPr="00D66217" w:rsidRDefault="003001AB" w:rsidP="003001AB">
      <w:pPr>
        <w:jc w:val="both"/>
        <w:rPr>
          <w:rFonts w:cs="Arial"/>
          <w:b/>
          <w:bCs/>
          <w:szCs w:val="22"/>
          <w:u w:val="single"/>
        </w:rPr>
      </w:pPr>
      <w:proofErr w:type="spellStart"/>
      <w:r w:rsidRPr="00D66217">
        <w:rPr>
          <w:rFonts w:cs="Arial"/>
          <w:szCs w:val="22"/>
          <w:lang w:val="es-AR"/>
        </w:rPr>
        <w:t>Title</w:t>
      </w:r>
      <w:proofErr w:type="spellEnd"/>
      <w:r w:rsidRPr="00D66217">
        <w:rPr>
          <w:rFonts w:cs="Arial"/>
          <w:szCs w:val="22"/>
          <w:lang w:val="es-AR"/>
        </w:rPr>
        <w:t xml:space="preserve">: </w:t>
      </w:r>
      <w:proofErr w:type="spellStart"/>
      <w:r w:rsidRPr="00D66217">
        <w:rPr>
          <w:rFonts w:cs="Arial"/>
          <w:szCs w:val="22"/>
          <w:lang w:val="es-AR"/>
        </w:rPr>
        <w:t>Microbial</w:t>
      </w:r>
      <w:proofErr w:type="spellEnd"/>
      <w:r w:rsidRPr="00D66217">
        <w:rPr>
          <w:rFonts w:cs="Arial"/>
          <w:szCs w:val="22"/>
          <w:lang w:val="es-AR"/>
        </w:rPr>
        <w:t xml:space="preserve"> </w:t>
      </w:r>
      <w:proofErr w:type="spellStart"/>
      <w:r w:rsidRPr="00D66217">
        <w:rPr>
          <w:rFonts w:cs="Arial"/>
          <w:szCs w:val="22"/>
          <w:lang w:val="es-AR"/>
        </w:rPr>
        <w:t>Ecology</w:t>
      </w:r>
      <w:proofErr w:type="spellEnd"/>
      <w:r w:rsidRPr="00D66217">
        <w:rPr>
          <w:rFonts w:cs="Arial"/>
          <w:szCs w:val="22"/>
          <w:lang w:val="es-AR"/>
        </w:rPr>
        <w:t xml:space="preserve">, </w:t>
      </w:r>
      <w:proofErr w:type="spellStart"/>
      <w:r w:rsidRPr="00D66217">
        <w:rPr>
          <w:rFonts w:cs="Arial"/>
          <w:szCs w:val="22"/>
          <w:lang w:val="es-AR"/>
        </w:rPr>
        <w:t>Proteogenomics</w:t>
      </w:r>
      <w:proofErr w:type="spellEnd"/>
      <w:r w:rsidRPr="00D66217">
        <w:rPr>
          <w:rFonts w:cs="Arial"/>
          <w:szCs w:val="22"/>
          <w:lang w:val="es-AR"/>
        </w:rPr>
        <w:t xml:space="preserve"> &amp; </w:t>
      </w:r>
      <w:proofErr w:type="spellStart"/>
      <w:r w:rsidRPr="00D66217">
        <w:rPr>
          <w:rFonts w:cs="Arial"/>
          <w:szCs w:val="22"/>
          <w:lang w:val="es-AR"/>
        </w:rPr>
        <w:t>Computational</w:t>
      </w:r>
      <w:proofErr w:type="spellEnd"/>
      <w:r w:rsidRPr="00D66217">
        <w:rPr>
          <w:rFonts w:cs="Arial"/>
          <w:szCs w:val="22"/>
          <w:lang w:val="es-AR"/>
        </w:rPr>
        <w:t xml:space="preserve"> Optima</w:t>
      </w:r>
    </w:p>
    <w:p w14:paraId="4CEFA026" w14:textId="77777777" w:rsidR="00BC283B" w:rsidRPr="00D66217" w:rsidRDefault="00BC283B" w:rsidP="003001AB">
      <w:pPr>
        <w:rPr>
          <w:rFonts w:cs="Arial"/>
          <w:b/>
          <w:szCs w:val="22"/>
        </w:rPr>
      </w:pPr>
    </w:p>
    <w:p w14:paraId="19CEA5ED" w14:textId="77777777" w:rsidR="003001AB" w:rsidRPr="00D66217" w:rsidRDefault="003001AB" w:rsidP="003001AB">
      <w:pPr>
        <w:rPr>
          <w:rFonts w:cs="Arial"/>
          <w:b/>
          <w:szCs w:val="22"/>
        </w:rPr>
      </w:pPr>
      <w:r w:rsidRPr="00D66217">
        <w:rPr>
          <w:rFonts w:cs="Arial"/>
          <w:b/>
          <w:szCs w:val="22"/>
        </w:rPr>
        <w:t>1P50 HG005550</w:t>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szCs w:val="22"/>
        </w:rPr>
        <w:t>9/13/10-7/31/15</w:t>
      </w:r>
      <w:r w:rsidRPr="00D66217">
        <w:rPr>
          <w:rFonts w:cs="Arial"/>
          <w:szCs w:val="22"/>
        </w:rPr>
        <w:tab/>
      </w:r>
      <w:r w:rsidRPr="00D66217">
        <w:rPr>
          <w:rFonts w:cs="Arial"/>
          <w:szCs w:val="22"/>
        </w:rPr>
        <w:tab/>
      </w:r>
      <w:r w:rsidRPr="00D66217">
        <w:rPr>
          <w:rFonts w:cs="Arial"/>
          <w:szCs w:val="22"/>
        </w:rPr>
        <w:tab/>
        <w:t xml:space="preserve"> </w:t>
      </w:r>
    </w:p>
    <w:p w14:paraId="27C0457F" w14:textId="77777777" w:rsidR="003001AB" w:rsidRPr="00D66217" w:rsidRDefault="003001AB" w:rsidP="003001AB">
      <w:pPr>
        <w:rPr>
          <w:rFonts w:cs="Arial"/>
          <w:b/>
          <w:szCs w:val="22"/>
        </w:rPr>
      </w:pPr>
      <w:r w:rsidRPr="00D66217">
        <w:rPr>
          <w:rFonts w:cs="Arial"/>
          <w:szCs w:val="22"/>
        </w:rPr>
        <w:t>NIH- NHGRI (CEGS)</w:t>
      </w:r>
      <w:r w:rsidRPr="00D66217">
        <w:rPr>
          <w:rFonts w:cs="Arial"/>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p>
    <w:p w14:paraId="1636EF28" w14:textId="77777777" w:rsidR="003001AB" w:rsidRPr="00D66217" w:rsidRDefault="003001AB" w:rsidP="003001AB">
      <w:pPr>
        <w:rPr>
          <w:rFonts w:cs="Arial"/>
          <w:szCs w:val="22"/>
        </w:rPr>
      </w:pPr>
      <w:r w:rsidRPr="00D66217">
        <w:rPr>
          <w:rFonts w:cs="Arial"/>
          <w:szCs w:val="22"/>
        </w:rPr>
        <w:t>PI: Church</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54819916" w14:textId="77777777" w:rsidR="003001AB" w:rsidRPr="00D66217" w:rsidRDefault="003001AB" w:rsidP="003001AB">
      <w:pPr>
        <w:rPr>
          <w:rFonts w:cs="Arial"/>
          <w:b/>
          <w:szCs w:val="22"/>
        </w:rPr>
      </w:pPr>
      <w:r w:rsidRPr="00D66217">
        <w:rPr>
          <w:rFonts w:cs="Arial"/>
          <w:szCs w:val="22"/>
        </w:rPr>
        <w:t>Title: Center for Causal Transcriptional Consequences of Human Genetic Variation</w:t>
      </w:r>
    </w:p>
    <w:p w14:paraId="0ADACCBE" w14:textId="77777777" w:rsidR="003001AB" w:rsidRPr="00D66217" w:rsidRDefault="003001AB" w:rsidP="003001AB">
      <w:pPr>
        <w:rPr>
          <w:rFonts w:cs="Arial"/>
          <w:b/>
          <w:szCs w:val="22"/>
        </w:rPr>
      </w:pPr>
    </w:p>
    <w:p w14:paraId="06ED5025" w14:textId="77777777" w:rsidR="003001AB" w:rsidRPr="00D66217" w:rsidRDefault="003001AB" w:rsidP="003001AB">
      <w:pPr>
        <w:rPr>
          <w:rFonts w:cs="Arial"/>
          <w:b/>
          <w:szCs w:val="22"/>
        </w:rPr>
      </w:pPr>
      <w:r w:rsidRPr="00D66217">
        <w:rPr>
          <w:rFonts w:cs="Arial"/>
          <w:b/>
          <w:szCs w:val="22"/>
        </w:rPr>
        <w:t>SA5283-11210</w:t>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szCs w:val="22"/>
        </w:rPr>
        <w:tab/>
      </w:r>
      <w:r w:rsidRPr="00D66217">
        <w:rPr>
          <w:rFonts w:cs="Arial"/>
          <w:szCs w:val="22"/>
        </w:rPr>
        <w:tab/>
      </w:r>
      <w:r w:rsidRPr="00D66217">
        <w:rPr>
          <w:rFonts w:cs="Arial"/>
          <w:szCs w:val="22"/>
        </w:rPr>
        <w:tab/>
        <w:t>7/1/2006 – 6/30/2014</w:t>
      </w:r>
      <w:r w:rsidRPr="00D66217">
        <w:rPr>
          <w:rFonts w:cs="Arial"/>
          <w:szCs w:val="22"/>
        </w:rPr>
        <w:tab/>
      </w:r>
      <w:r w:rsidRPr="00D66217">
        <w:rPr>
          <w:rFonts w:cs="Arial"/>
          <w:szCs w:val="22"/>
        </w:rPr>
        <w:tab/>
      </w:r>
      <w:r w:rsidRPr="00D66217">
        <w:rPr>
          <w:rFonts w:cs="Arial"/>
          <w:szCs w:val="22"/>
        </w:rPr>
        <w:tab/>
      </w:r>
    </w:p>
    <w:p w14:paraId="59285AFB" w14:textId="77777777" w:rsidR="003001AB" w:rsidRPr="00D66217" w:rsidRDefault="003001AB" w:rsidP="003001AB">
      <w:pPr>
        <w:rPr>
          <w:rFonts w:cs="Arial"/>
          <w:b/>
          <w:szCs w:val="22"/>
        </w:rPr>
      </w:pPr>
      <w:r w:rsidRPr="00D66217">
        <w:rPr>
          <w:rFonts w:cs="Arial"/>
          <w:szCs w:val="22"/>
        </w:rPr>
        <w:t>NSF-</w:t>
      </w:r>
      <w:proofErr w:type="spellStart"/>
      <w:r w:rsidRPr="00D66217">
        <w:rPr>
          <w:rFonts w:cs="Arial"/>
          <w:szCs w:val="22"/>
        </w:rPr>
        <w:t>SynBERC</w:t>
      </w:r>
      <w:proofErr w:type="spellEnd"/>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7C372A38" w14:textId="77777777" w:rsidR="003001AB" w:rsidRPr="00D66217" w:rsidRDefault="003001AB" w:rsidP="003001AB">
      <w:pPr>
        <w:rPr>
          <w:rFonts w:cs="Arial"/>
          <w:szCs w:val="22"/>
        </w:rPr>
      </w:pPr>
      <w:r w:rsidRPr="00D66217">
        <w:rPr>
          <w:rFonts w:cs="Arial"/>
          <w:szCs w:val="22"/>
        </w:rPr>
        <w:t xml:space="preserve">PI: Jay </w:t>
      </w:r>
      <w:proofErr w:type="spellStart"/>
      <w:r w:rsidRPr="00D66217">
        <w:rPr>
          <w:rFonts w:cs="Arial"/>
          <w:szCs w:val="22"/>
        </w:rPr>
        <w:t>Keasling</w:t>
      </w:r>
      <w:proofErr w:type="spellEnd"/>
      <w:r w:rsidRPr="00D66217">
        <w:rPr>
          <w:rFonts w:cs="Arial"/>
          <w:szCs w:val="22"/>
        </w:rPr>
        <w:t xml:space="preserve"> (UC Berkeley)</w:t>
      </w:r>
      <w:r w:rsidRPr="00D66217">
        <w:rPr>
          <w:rFonts w:cs="Arial"/>
          <w:szCs w:val="22"/>
        </w:rPr>
        <w:tab/>
      </w:r>
      <w:r w:rsidRPr="00D66217">
        <w:rPr>
          <w:rFonts w:cs="Arial"/>
          <w:szCs w:val="22"/>
        </w:rPr>
        <w:tab/>
      </w:r>
      <w:r w:rsidRPr="00D66217">
        <w:rPr>
          <w:rFonts w:cs="Arial"/>
          <w:szCs w:val="22"/>
        </w:rPr>
        <w:tab/>
      </w:r>
      <w:r w:rsidRPr="00D66217">
        <w:rPr>
          <w:rFonts w:cs="Arial"/>
          <w:szCs w:val="22"/>
        </w:rPr>
        <w:tab/>
        <w:t xml:space="preserve"> </w:t>
      </w:r>
    </w:p>
    <w:p w14:paraId="6B5B9AC8" w14:textId="77777777" w:rsidR="003001AB" w:rsidRPr="00D66217" w:rsidRDefault="003001AB" w:rsidP="003001AB">
      <w:pPr>
        <w:rPr>
          <w:rFonts w:cs="Arial"/>
          <w:b/>
          <w:szCs w:val="22"/>
        </w:rPr>
      </w:pPr>
      <w:r w:rsidRPr="00D66217">
        <w:rPr>
          <w:rFonts w:cs="Arial"/>
          <w:szCs w:val="22"/>
        </w:rPr>
        <w:t xml:space="preserve">Title: Synthetic Biology Engineering Research Center </w:t>
      </w:r>
    </w:p>
    <w:p w14:paraId="344DCED6" w14:textId="77777777" w:rsidR="003001AB" w:rsidRPr="00D66217" w:rsidRDefault="003001AB" w:rsidP="003001AB">
      <w:pPr>
        <w:rPr>
          <w:rFonts w:cs="Arial"/>
          <w:b/>
          <w:szCs w:val="22"/>
        </w:rPr>
      </w:pPr>
    </w:p>
    <w:p w14:paraId="407F8750" w14:textId="77777777" w:rsidR="00C669E5" w:rsidRPr="00D66217" w:rsidRDefault="00C669E5" w:rsidP="003001AB">
      <w:pPr>
        <w:rPr>
          <w:rFonts w:cs="Arial"/>
          <w:szCs w:val="22"/>
        </w:rPr>
      </w:pPr>
      <w:r w:rsidRPr="00D66217">
        <w:rPr>
          <w:rFonts w:cs="Arial"/>
          <w:b/>
          <w:szCs w:val="22"/>
        </w:rPr>
        <w:t>MCB-1330914</w:t>
      </w:r>
      <w:r w:rsidRPr="00D66217">
        <w:rPr>
          <w:rFonts w:cs="Arial"/>
          <w:b/>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003001AB" w:rsidRPr="00D66217">
        <w:rPr>
          <w:rFonts w:cs="Arial"/>
          <w:szCs w:val="22"/>
        </w:rPr>
        <w:t>9/15/13-6/30/18</w:t>
      </w:r>
      <w:r w:rsidR="003001AB" w:rsidRPr="00D66217">
        <w:rPr>
          <w:rFonts w:cs="Arial"/>
          <w:szCs w:val="22"/>
        </w:rPr>
        <w:tab/>
      </w:r>
    </w:p>
    <w:p w14:paraId="2804BC0A" w14:textId="248086B7" w:rsidR="003001AB" w:rsidRPr="00D66217" w:rsidRDefault="00C669E5" w:rsidP="003001AB">
      <w:pPr>
        <w:rPr>
          <w:rFonts w:cs="Arial"/>
          <w:b/>
          <w:szCs w:val="22"/>
        </w:rPr>
      </w:pPr>
      <w:r w:rsidRPr="00D66217">
        <w:rPr>
          <w:rFonts w:cs="Arial"/>
          <w:szCs w:val="22"/>
        </w:rPr>
        <w:t>NSF</w:t>
      </w:r>
      <w:r w:rsidR="003001AB" w:rsidRPr="00D66217">
        <w:rPr>
          <w:rFonts w:cs="Arial"/>
          <w:szCs w:val="22"/>
        </w:rPr>
        <w:tab/>
      </w:r>
      <w:r w:rsidR="003001AB" w:rsidRPr="00D66217">
        <w:rPr>
          <w:rFonts w:cs="Arial"/>
          <w:szCs w:val="22"/>
        </w:rPr>
        <w:tab/>
      </w:r>
    </w:p>
    <w:p w14:paraId="58AE8C5F" w14:textId="77777777" w:rsidR="003001AB" w:rsidRPr="00D66217" w:rsidRDefault="003001AB" w:rsidP="003001AB">
      <w:pPr>
        <w:rPr>
          <w:rFonts w:cs="Arial"/>
          <w:szCs w:val="22"/>
        </w:rPr>
      </w:pPr>
      <w:r w:rsidRPr="00D66217">
        <w:rPr>
          <w:rFonts w:cs="Arial"/>
          <w:szCs w:val="22"/>
        </w:rPr>
        <w:t xml:space="preserve">PI: Jay </w:t>
      </w:r>
      <w:proofErr w:type="spellStart"/>
      <w:r w:rsidRPr="00D66217">
        <w:rPr>
          <w:rFonts w:cs="Arial"/>
          <w:szCs w:val="22"/>
        </w:rPr>
        <w:t>Keasling</w:t>
      </w:r>
      <w:proofErr w:type="spellEnd"/>
      <w:r w:rsidRPr="00D66217">
        <w:rPr>
          <w:rFonts w:cs="Arial"/>
          <w:szCs w:val="22"/>
        </w:rPr>
        <w:t xml:space="preserve"> (Berkeley)</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3B4BEFF4" w14:textId="77777777" w:rsidR="003001AB" w:rsidRPr="00D66217" w:rsidRDefault="003001AB" w:rsidP="003001AB">
      <w:pPr>
        <w:rPr>
          <w:rFonts w:cs="Arial"/>
          <w:szCs w:val="22"/>
        </w:rPr>
      </w:pPr>
      <w:r w:rsidRPr="00D66217">
        <w:rPr>
          <w:rFonts w:cs="Arial"/>
          <w:szCs w:val="22"/>
        </w:rPr>
        <w:t>Title: Synthetic Biology for yeast</w:t>
      </w:r>
    </w:p>
    <w:p w14:paraId="6B413C81" w14:textId="77777777" w:rsidR="003001AB" w:rsidRPr="00D66217" w:rsidRDefault="003001AB" w:rsidP="003001AB">
      <w:pPr>
        <w:rPr>
          <w:rFonts w:cs="Arial"/>
          <w:szCs w:val="22"/>
        </w:rPr>
      </w:pPr>
    </w:p>
    <w:p w14:paraId="40BB0B09" w14:textId="477EE36A" w:rsidR="003001AB" w:rsidRPr="00D66217" w:rsidRDefault="003001AB" w:rsidP="003001AB">
      <w:pPr>
        <w:rPr>
          <w:rFonts w:cs="Arial"/>
          <w:b/>
          <w:bCs/>
          <w:szCs w:val="22"/>
        </w:rPr>
      </w:pPr>
      <w:r w:rsidRPr="00D66217">
        <w:rPr>
          <w:rFonts w:cs="Arial"/>
          <w:b/>
          <w:bCs/>
          <w:szCs w:val="22"/>
        </w:rPr>
        <w:t>HR0011-13-1-0002</w:t>
      </w:r>
      <w:r w:rsidRPr="00D66217">
        <w:rPr>
          <w:rFonts w:cs="Arial"/>
          <w:b/>
          <w:bCs/>
          <w:szCs w:val="22"/>
        </w:rPr>
        <w:tab/>
      </w:r>
      <w:r w:rsidRPr="00D66217">
        <w:rPr>
          <w:rFonts w:cs="Arial"/>
          <w:b/>
          <w:bCs/>
          <w:szCs w:val="22"/>
        </w:rPr>
        <w:tab/>
      </w:r>
      <w:r w:rsidRPr="00D66217">
        <w:rPr>
          <w:rFonts w:cs="Arial"/>
          <w:b/>
          <w:bCs/>
          <w:szCs w:val="22"/>
        </w:rPr>
        <w:tab/>
      </w:r>
      <w:r w:rsidRPr="00D66217">
        <w:rPr>
          <w:rFonts w:cs="Arial"/>
          <w:b/>
          <w:bCs/>
          <w:szCs w:val="22"/>
        </w:rPr>
        <w:tab/>
      </w:r>
      <w:r w:rsidRPr="00D66217">
        <w:rPr>
          <w:rFonts w:cs="Arial"/>
          <w:b/>
          <w:bCs/>
          <w:szCs w:val="22"/>
        </w:rPr>
        <w:tab/>
      </w:r>
      <w:r w:rsidRPr="00D66217">
        <w:rPr>
          <w:rFonts w:cs="Arial"/>
          <w:b/>
          <w:bCs/>
          <w:szCs w:val="22"/>
        </w:rPr>
        <w:tab/>
      </w:r>
      <w:r w:rsidR="00E82AAE" w:rsidRPr="00D66217">
        <w:rPr>
          <w:rFonts w:cs="Arial"/>
          <w:szCs w:val="22"/>
        </w:rPr>
        <w:t>7/17/13- 9</w:t>
      </w:r>
      <w:r w:rsidRPr="00D66217">
        <w:rPr>
          <w:rFonts w:cs="Arial"/>
          <w:szCs w:val="22"/>
        </w:rPr>
        <w:t>/16/14</w:t>
      </w:r>
    </w:p>
    <w:p w14:paraId="62A340F1" w14:textId="77777777" w:rsidR="003001AB" w:rsidRPr="00D66217" w:rsidRDefault="003001AB" w:rsidP="003001AB">
      <w:pPr>
        <w:rPr>
          <w:rFonts w:cs="Arial"/>
          <w:szCs w:val="22"/>
        </w:rPr>
      </w:pPr>
      <w:proofErr w:type="spellStart"/>
      <w:r w:rsidRPr="00D66217">
        <w:rPr>
          <w:rFonts w:cs="Arial"/>
          <w:szCs w:val="22"/>
        </w:rPr>
        <w:t>Darpa</w:t>
      </w:r>
      <w:proofErr w:type="spellEnd"/>
      <w:r w:rsidRPr="00D66217">
        <w:rPr>
          <w:rFonts w:cs="Arial"/>
          <w:szCs w:val="22"/>
        </w:rPr>
        <w:t xml:space="preserve"> (SGRO)</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2BFF543D" w14:textId="77777777" w:rsidR="003001AB" w:rsidRPr="00D66217" w:rsidRDefault="003001AB" w:rsidP="003001AB">
      <w:pPr>
        <w:rPr>
          <w:rFonts w:cs="Arial"/>
          <w:szCs w:val="22"/>
        </w:rPr>
      </w:pPr>
      <w:r w:rsidRPr="00D66217">
        <w:rPr>
          <w:rFonts w:cs="Arial"/>
          <w:szCs w:val="22"/>
        </w:rPr>
        <w:t>PI: George Church</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7D4F7735" w14:textId="77777777" w:rsidR="003001AB" w:rsidRPr="00D66217" w:rsidRDefault="003001AB" w:rsidP="003001AB">
      <w:pPr>
        <w:rPr>
          <w:rFonts w:cs="Arial"/>
          <w:szCs w:val="22"/>
        </w:rPr>
      </w:pPr>
      <w:r w:rsidRPr="00D66217">
        <w:rPr>
          <w:rFonts w:cs="Arial"/>
          <w:szCs w:val="22"/>
        </w:rPr>
        <w:t xml:space="preserve">Title: Safe </w:t>
      </w:r>
      <w:proofErr w:type="spellStart"/>
      <w:r w:rsidRPr="00D66217">
        <w:rPr>
          <w:rFonts w:cs="Arial"/>
          <w:szCs w:val="22"/>
        </w:rPr>
        <w:t>Genomically</w:t>
      </w:r>
      <w:proofErr w:type="spellEnd"/>
      <w:r w:rsidRPr="00D66217">
        <w:rPr>
          <w:rFonts w:cs="Arial"/>
          <w:szCs w:val="22"/>
        </w:rPr>
        <w:t xml:space="preserve"> Recoded Organisms</w:t>
      </w:r>
    </w:p>
    <w:p w14:paraId="6C9D1E4B" w14:textId="77777777" w:rsidR="003001AB" w:rsidRPr="00D66217" w:rsidRDefault="003001AB" w:rsidP="003001AB">
      <w:pPr>
        <w:rPr>
          <w:rFonts w:cs="Arial"/>
          <w:szCs w:val="22"/>
        </w:rPr>
      </w:pPr>
    </w:p>
    <w:p w14:paraId="7D515E1B" w14:textId="77777777" w:rsidR="006D5A5F" w:rsidRPr="00D66217" w:rsidRDefault="006D5A5F" w:rsidP="006D5A5F">
      <w:pPr>
        <w:pStyle w:val="PlainText"/>
        <w:rPr>
          <w:rFonts w:ascii="Arial" w:hAnsi="Arial" w:cs="Arial"/>
          <w:sz w:val="22"/>
          <w:szCs w:val="22"/>
        </w:rPr>
      </w:pPr>
      <w:r w:rsidRPr="00D66217">
        <w:rPr>
          <w:rFonts w:ascii="Arial" w:hAnsi="Arial" w:cs="Arial"/>
          <w:b/>
          <w:sz w:val="22"/>
          <w:szCs w:val="22"/>
        </w:rPr>
        <w:t>RO1 MH103910-01</w:t>
      </w:r>
      <w:r w:rsidRPr="00D66217">
        <w:rPr>
          <w:rFonts w:ascii="Arial" w:hAnsi="Arial" w:cs="Arial"/>
          <w:sz w:val="22"/>
          <w:szCs w:val="22"/>
        </w:rPr>
        <w:tab/>
      </w:r>
      <w:r w:rsidRPr="00D66217">
        <w:rPr>
          <w:rFonts w:ascii="Arial" w:hAnsi="Arial" w:cs="Arial"/>
          <w:sz w:val="22"/>
          <w:szCs w:val="22"/>
        </w:rPr>
        <w:tab/>
      </w:r>
      <w:r w:rsidRPr="00D66217">
        <w:rPr>
          <w:rFonts w:ascii="Arial" w:hAnsi="Arial" w:cs="Arial"/>
          <w:sz w:val="22"/>
          <w:szCs w:val="22"/>
        </w:rPr>
        <w:tab/>
      </w:r>
      <w:r w:rsidRPr="00D66217">
        <w:rPr>
          <w:rFonts w:ascii="Arial" w:hAnsi="Arial" w:cs="Arial"/>
          <w:sz w:val="22"/>
          <w:szCs w:val="22"/>
        </w:rPr>
        <w:tab/>
      </w:r>
      <w:r w:rsidRPr="00D66217">
        <w:rPr>
          <w:rFonts w:ascii="Arial" w:hAnsi="Arial" w:cs="Arial"/>
          <w:sz w:val="22"/>
          <w:szCs w:val="22"/>
        </w:rPr>
        <w:tab/>
      </w:r>
      <w:r w:rsidRPr="00D66217">
        <w:rPr>
          <w:rFonts w:ascii="Arial" w:hAnsi="Arial" w:cs="Arial"/>
          <w:sz w:val="22"/>
          <w:szCs w:val="22"/>
        </w:rPr>
        <w:tab/>
        <w:t>9/26/13-8/31/18</w:t>
      </w:r>
      <w:r w:rsidRPr="00D66217">
        <w:rPr>
          <w:rFonts w:ascii="Arial" w:hAnsi="Arial" w:cs="Arial"/>
          <w:sz w:val="22"/>
          <w:szCs w:val="22"/>
        </w:rPr>
        <w:tab/>
      </w:r>
      <w:r w:rsidRPr="00D66217">
        <w:rPr>
          <w:rFonts w:ascii="Arial" w:hAnsi="Arial" w:cs="Arial"/>
          <w:sz w:val="22"/>
          <w:szCs w:val="22"/>
        </w:rPr>
        <w:tab/>
      </w:r>
      <w:r w:rsidRPr="00D66217">
        <w:rPr>
          <w:rFonts w:ascii="Arial" w:hAnsi="Arial" w:cs="Arial"/>
          <w:sz w:val="22"/>
          <w:szCs w:val="22"/>
        </w:rPr>
        <w:tab/>
      </w:r>
      <w:r w:rsidRPr="00D66217">
        <w:rPr>
          <w:rFonts w:ascii="Arial" w:hAnsi="Arial" w:cs="Arial"/>
          <w:sz w:val="22"/>
          <w:szCs w:val="22"/>
        </w:rPr>
        <w:tab/>
      </w:r>
    </w:p>
    <w:p w14:paraId="35942EF1" w14:textId="2ADB16DB" w:rsidR="006D5A5F" w:rsidRPr="00D66217" w:rsidRDefault="00636787" w:rsidP="006D5A5F">
      <w:pPr>
        <w:rPr>
          <w:rFonts w:cs="Arial"/>
          <w:szCs w:val="22"/>
        </w:rPr>
      </w:pPr>
      <w:r>
        <w:rPr>
          <w:rFonts w:cs="Arial"/>
          <w:szCs w:val="22"/>
        </w:rPr>
        <w:t>NIH-NIMH</w:t>
      </w:r>
      <w:r w:rsidR="006D5A5F" w:rsidRPr="00D66217">
        <w:rPr>
          <w:rFonts w:cs="Arial"/>
          <w:szCs w:val="22"/>
        </w:rPr>
        <w:tab/>
      </w:r>
      <w:r w:rsidR="006D5A5F" w:rsidRPr="00D66217">
        <w:rPr>
          <w:rFonts w:cs="Arial"/>
          <w:szCs w:val="22"/>
        </w:rPr>
        <w:tab/>
      </w:r>
      <w:r w:rsidR="006D5A5F" w:rsidRPr="00D66217">
        <w:rPr>
          <w:rFonts w:cs="Arial"/>
          <w:szCs w:val="22"/>
        </w:rPr>
        <w:tab/>
      </w:r>
      <w:r w:rsidR="006D5A5F" w:rsidRPr="00D66217">
        <w:rPr>
          <w:rFonts w:cs="Arial"/>
          <w:szCs w:val="22"/>
        </w:rPr>
        <w:tab/>
      </w:r>
      <w:r w:rsidR="006D5A5F" w:rsidRPr="00D66217">
        <w:rPr>
          <w:rFonts w:cs="Arial"/>
          <w:szCs w:val="22"/>
        </w:rPr>
        <w:tab/>
      </w:r>
      <w:r w:rsidR="006D5A5F" w:rsidRPr="00D66217">
        <w:rPr>
          <w:rFonts w:cs="Arial"/>
          <w:szCs w:val="22"/>
        </w:rPr>
        <w:tab/>
      </w:r>
    </w:p>
    <w:p w14:paraId="10D99411" w14:textId="77777777" w:rsidR="006D5A5F" w:rsidRPr="00D66217" w:rsidRDefault="006D5A5F" w:rsidP="006D5A5F">
      <w:pPr>
        <w:rPr>
          <w:rFonts w:cs="Arial"/>
          <w:szCs w:val="22"/>
        </w:rPr>
      </w:pPr>
      <w:r w:rsidRPr="00D66217">
        <w:rPr>
          <w:rFonts w:cs="Arial"/>
          <w:szCs w:val="22"/>
        </w:rPr>
        <w:t xml:space="preserve">PI: Konrad </w:t>
      </w:r>
      <w:proofErr w:type="spellStart"/>
      <w:r w:rsidRPr="00D66217">
        <w:rPr>
          <w:rFonts w:cs="Arial"/>
          <w:szCs w:val="22"/>
        </w:rPr>
        <w:t>Kording</w:t>
      </w:r>
      <w:proofErr w:type="spellEnd"/>
      <w:r w:rsidRPr="00D66217">
        <w:rPr>
          <w:rFonts w:cs="Arial"/>
          <w:szCs w:val="22"/>
        </w:rPr>
        <w:t>, Sub: Church</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7B4F3402" w14:textId="7E64B558" w:rsidR="006D5A5F" w:rsidRPr="00D66217" w:rsidRDefault="006D5A5F" w:rsidP="003001AB">
      <w:pPr>
        <w:rPr>
          <w:rFonts w:cs="Arial"/>
          <w:b/>
          <w:szCs w:val="22"/>
          <w:u w:val="single"/>
        </w:rPr>
      </w:pPr>
      <w:r w:rsidRPr="00D66217">
        <w:rPr>
          <w:rFonts w:cs="Arial"/>
          <w:szCs w:val="22"/>
        </w:rPr>
        <w:t>Title: Recording Neural Activities onto DNA</w:t>
      </w:r>
    </w:p>
    <w:p w14:paraId="288B2684" w14:textId="77777777" w:rsidR="006D5A5F" w:rsidRPr="00D66217" w:rsidRDefault="006D5A5F" w:rsidP="003001AB">
      <w:pPr>
        <w:rPr>
          <w:rFonts w:cs="Arial"/>
          <w:b/>
          <w:szCs w:val="22"/>
        </w:rPr>
      </w:pPr>
    </w:p>
    <w:p w14:paraId="53B28504" w14:textId="77777777" w:rsidR="006D5A5F" w:rsidRPr="00D66217" w:rsidRDefault="006D5A5F" w:rsidP="006D5A5F">
      <w:pPr>
        <w:rPr>
          <w:rFonts w:cs="Arial"/>
          <w:szCs w:val="22"/>
        </w:rPr>
      </w:pPr>
      <w:r w:rsidRPr="00D66217">
        <w:rPr>
          <w:rFonts w:cs="Arial"/>
          <w:b/>
          <w:szCs w:val="22"/>
        </w:rPr>
        <w:t>RO1 HG007415</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9/1/13-7/31/16</w:t>
      </w:r>
      <w:r w:rsidRPr="00D66217">
        <w:rPr>
          <w:rFonts w:cs="Arial"/>
          <w:szCs w:val="22"/>
        </w:rPr>
        <w:tab/>
      </w:r>
    </w:p>
    <w:p w14:paraId="02A5C618" w14:textId="77777777" w:rsidR="006D5A5F" w:rsidRPr="00D66217" w:rsidRDefault="006D5A5F" w:rsidP="006D5A5F">
      <w:pPr>
        <w:tabs>
          <w:tab w:val="left" w:pos="360"/>
          <w:tab w:val="left" w:pos="720"/>
          <w:tab w:val="left" w:pos="1080"/>
          <w:tab w:val="left" w:pos="1440"/>
          <w:tab w:val="left" w:pos="1800"/>
          <w:tab w:val="left" w:pos="2160"/>
          <w:tab w:val="left" w:pos="2745"/>
        </w:tabs>
        <w:rPr>
          <w:rFonts w:cs="Arial"/>
          <w:szCs w:val="22"/>
        </w:rPr>
      </w:pPr>
      <w:r w:rsidRPr="00D66217">
        <w:rPr>
          <w:rFonts w:cs="Arial"/>
          <w:szCs w:val="22"/>
        </w:rPr>
        <w:t>NIH-NHGRI</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2CAD3FD1" w14:textId="77777777" w:rsidR="006D5A5F" w:rsidRPr="00D66217" w:rsidRDefault="006D5A5F" w:rsidP="006D5A5F">
      <w:pPr>
        <w:rPr>
          <w:rFonts w:cs="Arial"/>
          <w:szCs w:val="22"/>
        </w:rPr>
      </w:pPr>
      <w:r w:rsidRPr="00D66217">
        <w:rPr>
          <w:rFonts w:cs="Arial"/>
          <w:szCs w:val="22"/>
        </w:rPr>
        <w:t xml:space="preserve">PI: </w:t>
      </w:r>
      <w:proofErr w:type="spellStart"/>
      <w:r w:rsidRPr="00D66217">
        <w:rPr>
          <w:rFonts w:cs="Arial"/>
          <w:szCs w:val="22"/>
        </w:rPr>
        <w:t>Jingyue</w:t>
      </w:r>
      <w:proofErr w:type="spellEnd"/>
      <w:r w:rsidRPr="00D66217">
        <w:rPr>
          <w:rFonts w:cs="Arial"/>
          <w:szCs w:val="22"/>
        </w:rPr>
        <w:t xml:space="preserve"> </w:t>
      </w:r>
      <w:proofErr w:type="spellStart"/>
      <w:r w:rsidRPr="00D66217">
        <w:rPr>
          <w:rFonts w:cs="Arial"/>
          <w:szCs w:val="22"/>
        </w:rPr>
        <w:t>Ju</w:t>
      </w:r>
      <w:proofErr w:type="spellEnd"/>
      <w:r w:rsidRPr="00D66217">
        <w:rPr>
          <w:rFonts w:cs="Arial"/>
          <w:szCs w:val="22"/>
        </w:rPr>
        <w:t xml:space="preserve"> (Columbia U)</w:t>
      </w:r>
      <w:r w:rsidRPr="00D66217">
        <w:rPr>
          <w:rFonts w:cs="Arial"/>
          <w:szCs w:val="22"/>
        </w:rPr>
        <w:tab/>
      </w:r>
      <w:r w:rsidRPr="00D66217">
        <w:rPr>
          <w:rFonts w:cs="Arial"/>
          <w:szCs w:val="22"/>
        </w:rPr>
        <w:tab/>
      </w:r>
      <w:r w:rsidRPr="00D66217">
        <w:rPr>
          <w:rFonts w:cs="Arial"/>
          <w:szCs w:val="22"/>
        </w:rPr>
        <w:tab/>
      </w:r>
    </w:p>
    <w:p w14:paraId="5BEF62B0" w14:textId="01BD44F0" w:rsidR="006D5A5F" w:rsidRPr="00D66217" w:rsidRDefault="006D5A5F" w:rsidP="003001AB">
      <w:pPr>
        <w:rPr>
          <w:rFonts w:cs="Arial"/>
          <w:szCs w:val="22"/>
        </w:rPr>
      </w:pPr>
      <w:r w:rsidRPr="00D66217">
        <w:rPr>
          <w:rFonts w:cs="Arial"/>
          <w:szCs w:val="22"/>
        </w:rPr>
        <w:t>Title: An Integrated System for Single Molecule Electronic Sequencing by Synthesis</w:t>
      </w:r>
    </w:p>
    <w:p w14:paraId="09A9D73A" w14:textId="77777777" w:rsidR="006D5A5F" w:rsidRPr="00D66217" w:rsidRDefault="006D5A5F" w:rsidP="003001AB">
      <w:pPr>
        <w:rPr>
          <w:rFonts w:cs="Arial"/>
          <w:b/>
          <w:szCs w:val="22"/>
        </w:rPr>
      </w:pPr>
    </w:p>
    <w:p w14:paraId="62A00E9E" w14:textId="77777777" w:rsidR="003001AB" w:rsidRPr="00D66217" w:rsidRDefault="003001AB" w:rsidP="003001AB">
      <w:pPr>
        <w:rPr>
          <w:rFonts w:cs="Arial"/>
          <w:b/>
          <w:szCs w:val="22"/>
        </w:rPr>
      </w:pPr>
      <w:r w:rsidRPr="00D66217">
        <w:rPr>
          <w:rFonts w:cs="Arial"/>
          <w:b/>
          <w:szCs w:val="22"/>
        </w:rPr>
        <w:t>N00014-10-1044</w:t>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szCs w:val="22"/>
        </w:rPr>
        <w:t>7/1/11-9/30/14</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315DA87A" w14:textId="77777777" w:rsidR="003001AB" w:rsidRPr="00D66217" w:rsidRDefault="003001AB" w:rsidP="003001AB">
      <w:pPr>
        <w:rPr>
          <w:rFonts w:cs="Arial"/>
          <w:b/>
          <w:szCs w:val="22"/>
        </w:rPr>
      </w:pPr>
      <w:r w:rsidRPr="00D66217">
        <w:rPr>
          <w:rFonts w:cs="Arial"/>
          <w:szCs w:val="22"/>
        </w:rPr>
        <w:t xml:space="preserve">ONR-MURI      </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71152B6E" w14:textId="77777777" w:rsidR="003001AB" w:rsidRPr="00D66217" w:rsidRDefault="003001AB" w:rsidP="003001AB">
      <w:pPr>
        <w:rPr>
          <w:rFonts w:cs="Arial"/>
          <w:b/>
          <w:szCs w:val="22"/>
        </w:rPr>
      </w:pPr>
      <w:r w:rsidRPr="00D66217">
        <w:rPr>
          <w:rFonts w:cs="Arial"/>
          <w:szCs w:val="22"/>
        </w:rPr>
        <w:t xml:space="preserve">PI: Jim Collins (BU), Sub: Church/Silver </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 xml:space="preserve"> </w:t>
      </w:r>
    </w:p>
    <w:p w14:paraId="5430165E" w14:textId="77777777" w:rsidR="003001AB" w:rsidRPr="00D66217" w:rsidRDefault="003001AB" w:rsidP="003001AB">
      <w:pPr>
        <w:rPr>
          <w:rFonts w:cs="Arial"/>
          <w:szCs w:val="22"/>
        </w:rPr>
      </w:pPr>
      <w:r w:rsidRPr="00D66217">
        <w:rPr>
          <w:rFonts w:cs="Arial"/>
          <w:szCs w:val="22"/>
        </w:rPr>
        <w:t>Title: Utilizing Synthetic Biology to Create Programmable Micro-Bio-Robots</w:t>
      </w:r>
    </w:p>
    <w:p w14:paraId="53D6F448" w14:textId="77777777" w:rsidR="003001AB" w:rsidRPr="00D66217" w:rsidRDefault="003001AB" w:rsidP="003001AB">
      <w:pPr>
        <w:rPr>
          <w:rFonts w:cs="Arial"/>
          <w:b/>
          <w:szCs w:val="22"/>
        </w:rPr>
      </w:pPr>
      <w:r w:rsidRPr="00D66217">
        <w:rPr>
          <w:rFonts w:cs="Arial"/>
          <w:b/>
          <w:szCs w:val="22"/>
        </w:rPr>
        <w:t xml:space="preserve">       </w:t>
      </w:r>
    </w:p>
    <w:p w14:paraId="786649B7" w14:textId="77777777" w:rsidR="003001AB" w:rsidRPr="00D66217" w:rsidRDefault="003001AB" w:rsidP="003001AB">
      <w:pPr>
        <w:rPr>
          <w:rFonts w:cs="Arial"/>
          <w:b/>
          <w:szCs w:val="22"/>
        </w:rPr>
      </w:pPr>
      <w:r w:rsidRPr="00D66217">
        <w:rPr>
          <w:rFonts w:cs="Arial"/>
          <w:b/>
          <w:szCs w:val="22"/>
        </w:rPr>
        <w:t>N66001-11-1-4180</w:t>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szCs w:val="22"/>
        </w:rPr>
        <w:t>11/1/11-10/31/15</w:t>
      </w:r>
      <w:r w:rsidRPr="00D66217">
        <w:rPr>
          <w:rFonts w:cs="Arial"/>
          <w:szCs w:val="22"/>
        </w:rPr>
        <w:tab/>
      </w:r>
      <w:r w:rsidRPr="00D66217">
        <w:rPr>
          <w:rFonts w:cs="Arial"/>
          <w:szCs w:val="22"/>
        </w:rPr>
        <w:tab/>
      </w:r>
      <w:r w:rsidRPr="00D66217">
        <w:rPr>
          <w:rFonts w:cs="Arial"/>
          <w:szCs w:val="22"/>
        </w:rPr>
        <w:tab/>
      </w:r>
    </w:p>
    <w:p w14:paraId="0726F056" w14:textId="77777777" w:rsidR="003001AB" w:rsidRPr="00D66217" w:rsidRDefault="003001AB" w:rsidP="003001AB">
      <w:pPr>
        <w:rPr>
          <w:rFonts w:cs="Arial"/>
          <w:b/>
          <w:szCs w:val="22"/>
        </w:rPr>
      </w:pPr>
      <w:r w:rsidRPr="00D66217">
        <w:rPr>
          <w:rFonts w:cs="Arial"/>
          <w:szCs w:val="22"/>
        </w:rPr>
        <w:t>DARPA-Sepsis</w:t>
      </w:r>
      <w:r w:rsidRPr="00D66217">
        <w:rPr>
          <w:rFonts w:cs="Arial"/>
          <w:szCs w:val="22"/>
        </w:rPr>
        <w:tab/>
        <w:t xml:space="preserve">      </w:t>
      </w:r>
    </w:p>
    <w:p w14:paraId="7BDEDAA5" w14:textId="77777777" w:rsidR="003001AB" w:rsidRPr="00D66217" w:rsidRDefault="003001AB" w:rsidP="003001AB">
      <w:pPr>
        <w:rPr>
          <w:rFonts w:cs="Arial"/>
          <w:b/>
          <w:szCs w:val="22"/>
        </w:rPr>
      </w:pPr>
      <w:r w:rsidRPr="00D66217">
        <w:rPr>
          <w:rFonts w:cs="Arial"/>
          <w:szCs w:val="22"/>
        </w:rPr>
        <w:lastRenderedPageBreak/>
        <w:t xml:space="preserve">PI: Don </w:t>
      </w:r>
      <w:proofErr w:type="spellStart"/>
      <w:r w:rsidRPr="00D66217">
        <w:rPr>
          <w:rFonts w:cs="Arial"/>
          <w:szCs w:val="22"/>
        </w:rPr>
        <w:t>Ingber</w:t>
      </w:r>
      <w:proofErr w:type="spellEnd"/>
      <w:r w:rsidRPr="00D66217">
        <w:rPr>
          <w:rFonts w:cs="Arial"/>
          <w:szCs w:val="22"/>
        </w:rPr>
        <w:t xml:space="preserve"> (Wyss), Co-I: Church</w:t>
      </w:r>
    </w:p>
    <w:p w14:paraId="2F76F01E" w14:textId="77777777" w:rsidR="003001AB" w:rsidRPr="00D66217" w:rsidRDefault="003001AB" w:rsidP="003001AB">
      <w:pPr>
        <w:rPr>
          <w:rFonts w:cs="Arial"/>
          <w:b/>
          <w:szCs w:val="22"/>
        </w:rPr>
      </w:pPr>
      <w:r w:rsidRPr="00D66217">
        <w:rPr>
          <w:rFonts w:cs="Arial"/>
          <w:szCs w:val="22"/>
        </w:rPr>
        <w:t xml:space="preserve">Title: </w:t>
      </w:r>
      <w:r w:rsidRPr="00D66217">
        <w:rPr>
          <w:rFonts w:cs="Arial"/>
          <w:bCs/>
          <w:szCs w:val="22"/>
        </w:rPr>
        <w:t>Sepsis-on-a-Chip Sepsis Therapeutics with Continuous Pathogen Detection</w:t>
      </w:r>
    </w:p>
    <w:p w14:paraId="00E67243" w14:textId="77777777" w:rsidR="003001AB" w:rsidRPr="00D66217" w:rsidRDefault="003001AB" w:rsidP="003001AB">
      <w:pPr>
        <w:rPr>
          <w:rFonts w:cs="Arial"/>
          <w:b/>
          <w:szCs w:val="22"/>
        </w:rPr>
      </w:pPr>
    </w:p>
    <w:p w14:paraId="23BA3322" w14:textId="77777777" w:rsidR="003001AB" w:rsidRPr="00D66217" w:rsidRDefault="003001AB" w:rsidP="003001AB">
      <w:pPr>
        <w:rPr>
          <w:rFonts w:cs="Arial"/>
          <w:szCs w:val="22"/>
        </w:rPr>
      </w:pPr>
      <w:r w:rsidRPr="00D66217">
        <w:rPr>
          <w:rFonts w:cs="Arial"/>
          <w:b/>
          <w:szCs w:val="22"/>
        </w:rPr>
        <w:t>HR0011-12-C-0057</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5/17/12-12/31/14</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39485B12" w14:textId="77777777" w:rsidR="003001AB" w:rsidRPr="00D66217" w:rsidRDefault="003001AB" w:rsidP="003001AB">
      <w:pPr>
        <w:rPr>
          <w:rFonts w:cs="Arial"/>
          <w:szCs w:val="22"/>
        </w:rPr>
      </w:pPr>
      <w:r w:rsidRPr="00D66217">
        <w:rPr>
          <w:rFonts w:cs="Arial"/>
          <w:szCs w:val="22"/>
        </w:rPr>
        <w:t>DARPA- (SAGE)</w:t>
      </w:r>
    </w:p>
    <w:p w14:paraId="27DA9DF7" w14:textId="77777777" w:rsidR="003001AB" w:rsidRPr="00D66217" w:rsidRDefault="003001AB" w:rsidP="003001AB">
      <w:pPr>
        <w:rPr>
          <w:rFonts w:cs="Arial"/>
          <w:szCs w:val="22"/>
        </w:rPr>
      </w:pPr>
      <w:r w:rsidRPr="00D66217">
        <w:rPr>
          <w:rFonts w:cs="Arial"/>
          <w:szCs w:val="22"/>
        </w:rPr>
        <w:t>PI: Mark Horowitz (Stanford)</w:t>
      </w:r>
    </w:p>
    <w:p w14:paraId="08EAD57D" w14:textId="77777777" w:rsidR="003001AB" w:rsidRPr="00D66217" w:rsidRDefault="003001AB" w:rsidP="003001AB">
      <w:pPr>
        <w:rPr>
          <w:rFonts w:cs="Arial"/>
          <w:szCs w:val="22"/>
        </w:rPr>
      </w:pPr>
      <w:r w:rsidRPr="00D66217">
        <w:rPr>
          <w:rFonts w:cs="Arial"/>
          <w:szCs w:val="22"/>
        </w:rPr>
        <w:t>Title: SAGE: Software Actuated Genome Engineering on a Droplet Transport</w:t>
      </w:r>
    </w:p>
    <w:p w14:paraId="340CDE33" w14:textId="77777777" w:rsidR="003001AB" w:rsidRPr="00D66217" w:rsidRDefault="003001AB" w:rsidP="003001AB">
      <w:pPr>
        <w:rPr>
          <w:rFonts w:cs="Arial"/>
          <w:b/>
          <w:szCs w:val="22"/>
          <w:u w:val="single"/>
        </w:rPr>
      </w:pPr>
    </w:p>
    <w:p w14:paraId="6CB5106F" w14:textId="77777777" w:rsidR="003001AB" w:rsidRPr="00D66217" w:rsidRDefault="003001AB" w:rsidP="003001AB">
      <w:pPr>
        <w:rPr>
          <w:rFonts w:cs="Arial"/>
          <w:szCs w:val="22"/>
        </w:rPr>
      </w:pPr>
      <w:r w:rsidRPr="00D66217">
        <w:rPr>
          <w:rFonts w:cs="Arial"/>
          <w:b/>
          <w:szCs w:val="22"/>
        </w:rPr>
        <w:t>U01 MH098977</w:t>
      </w:r>
      <w:r w:rsidRPr="00D66217">
        <w:rPr>
          <w:rFonts w:cs="Arial"/>
          <w:b/>
          <w:szCs w:val="22"/>
        </w:rPr>
        <w:tab/>
      </w:r>
      <w:r w:rsidRPr="00D66217">
        <w:rPr>
          <w:rFonts w:cs="Arial"/>
          <w:b/>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9/19/12-5/31/17</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79445E38" w14:textId="77777777" w:rsidR="003001AB" w:rsidRPr="00D66217" w:rsidRDefault="003001AB" w:rsidP="003001AB">
      <w:pPr>
        <w:rPr>
          <w:rFonts w:cs="Arial"/>
          <w:szCs w:val="22"/>
        </w:rPr>
      </w:pPr>
      <w:r w:rsidRPr="00D66217">
        <w:rPr>
          <w:rFonts w:cs="Arial"/>
          <w:szCs w:val="22"/>
        </w:rPr>
        <w:t>NIH-NIMH (UO1)</w:t>
      </w:r>
    </w:p>
    <w:p w14:paraId="4EDF79C3" w14:textId="77777777" w:rsidR="003001AB" w:rsidRPr="00D66217" w:rsidRDefault="003001AB" w:rsidP="003001AB">
      <w:pPr>
        <w:rPr>
          <w:rFonts w:cs="Arial"/>
          <w:szCs w:val="22"/>
        </w:rPr>
      </w:pPr>
      <w:r w:rsidRPr="00D66217">
        <w:rPr>
          <w:rFonts w:cs="Arial"/>
          <w:szCs w:val="22"/>
        </w:rPr>
        <w:t xml:space="preserve">PI: Kun Zhang, (UCSD) </w:t>
      </w:r>
    </w:p>
    <w:p w14:paraId="6E4F0B93" w14:textId="74E1E793" w:rsidR="003001AB" w:rsidRPr="00D66217" w:rsidRDefault="003001AB" w:rsidP="003001AB">
      <w:pPr>
        <w:rPr>
          <w:rFonts w:cs="Arial"/>
          <w:szCs w:val="22"/>
        </w:rPr>
      </w:pPr>
      <w:r w:rsidRPr="00D66217">
        <w:rPr>
          <w:rFonts w:cs="Arial"/>
          <w:szCs w:val="22"/>
        </w:rPr>
        <w:t xml:space="preserve">Title: Single Cell Sequencing and </w:t>
      </w:r>
      <w:r w:rsidRPr="00D66217">
        <w:rPr>
          <w:rFonts w:cs="Arial"/>
          <w:i/>
          <w:szCs w:val="22"/>
        </w:rPr>
        <w:t>in situ</w:t>
      </w:r>
      <w:r w:rsidRPr="00D66217">
        <w:rPr>
          <w:rFonts w:cs="Arial"/>
          <w:szCs w:val="22"/>
        </w:rPr>
        <w:t xml:space="preserve"> Mapping of Transcript</w:t>
      </w:r>
      <w:r w:rsidR="00D66217" w:rsidRPr="00D66217">
        <w:rPr>
          <w:rFonts w:cs="Arial"/>
          <w:szCs w:val="22"/>
        </w:rPr>
        <w:t>ional Activities in Human Brain</w:t>
      </w:r>
    </w:p>
    <w:p w14:paraId="697BE928" w14:textId="77777777" w:rsidR="003001AB" w:rsidRPr="00D66217" w:rsidRDefault="003001AB" w:rsidP="003001AB">
      <w:pPr>
        <w:ind w:firstLine="360"/>
        <w:rPr>
          <w:rFonts w:cs="Arial"/>
          <w:b/>
          <w:szCs w:val="22"/>
          <w:u w:val="single"/>
        </w:rPr>
      </w:pPr>
    </w:p>
    <w:p w14:paraId="2C961658" w14:textId="52BBBD7A" w:rsidR="003001AB" w:rsidRPr="00D66217" w:rsidRDefault="006D5A5F" w:rsidP="003001AB">
      <w:pPr>
        <w:rPr>
          <w:rFonts w:cs="Arial"/>
          <w:szCs w:val="22"/>
        </w:rPr>
      </w:pPr>
      <w:r w:rsidRPr="00D66217">
        <w:rPr>
          <w:rFonts w:cs="Arial"/>
          <w:b/>
          <w:szCs w:val="22"/>
        </w:rPr>
        <w:t>DuPont</w:t>
      </w:r>
      <w:r w:rsidR="003001AB" w:rsidRPr="00D66217">
        <w:rPr>
          <w:rFonts w:cs="Arial"/>
          <w:b/>
          <w:szCs w:val="22"/>
        </w:rPr>
        <w:tab/>
      </w:r>
      <w:r w:rsidR="003001AB" w:rsidRPr="00D66217">
        <w:rPr>
          <w:rFonts w:cs="Arial"/>
          <w:b/>
          <w:szCs w:val="22"/>
        </w:rPr>
        <w:tab/>
      </w:r>
      <w:r w:rsidR="003001AB" w:rsidRPr="00D66217">
        <w:rPr>
          <w:rFonts w:cs="Arial"/>
          <w:b/>
          <w:szCs w:val="22"/>
        </w:rPr>
        <w:tab/>
      </w:r>
      <w:r w:rsidR="003001AB" w:rsidRPr="00D66217">
        <w:rPr>
          <w:rFonts w:cs="Arial"/>
          <w:b/>
          <w:szCs w:val="22"/>
        </w:rPr>
        <w:tab/>
      </w:r>
      <w:r w:rsidR="003001AB" w:rsidRPr="00D66217">
        <w:rPr>
          <w:rFonts w:cs="Arial"/>
          <w:b/>
          <w:szCs w:val="22"/>
        </w:rPr>
        <w:tab/>
      </w:r>
      <w:r w:rsidR="003001AB" w:rsidRPr="00D66217">
        <w:rPr>
          <w:rFonts w:cs="Arial"/>
          <w:b/>
          <w:szCs w:val="22"/>
        </w:rPr>
        <w:tab/>
      </w:r>
      <w:r w:rsidR="003001AB" w:rsidRPr="00D66217">
        <w:rPr>
          <w:rFonts w:cs="Arial"/>
          <w:b/>
          <w:szCs w:val="22"/>
        </w:rPr>
        <w:tab/>
      </w:r>
      <w:r w:rsidR="003001AB" w:rsidRPr="00D66217">
        <w:rPr>
          <w:rFonts w:cs="Arial"/>
          <w:b/>
          <w:szCs w:val="22"/>
        </w:rPr>
        <w:tab/>
      </w:r>
      <w:r w:rsidR="003001AB" w:rsidRPr="00D66217">
        <w:rPr>
          <w:rFonts w:cs="Arial"/>
          <w:b/>
          <w:szCs w:val="22"/>
        </w:rPr>
        <w:tab/>
      </w:r>
      <w:r w:rsidR="003001AB" w:rsidRPr="00D66217">
        <w:rPr>
          <w:rFonts w:cs="Arial"/>
          <w:szCs w:val="22"/>
        </w:rPr>
        <w:t>12/10/12-12/09/14</w:t>
      </w:r>
      <w:r w:rsidR="003001AB" w:rsidRPr="00D66217">
        <w:rPr>
          <w:rFonts w:cs="Arial"/>
          <w:szCs w:val="22"/>
        </w:rPr>
        <w:tab/>
      </w:r>
      <w:r w:rsidR="003001AB" w:rsidRPr="00D66217">
        <w:rPr>
          <w:rFonts w:cs="Arial"/>
          <w:szCs w:val="22"/>
        </w:rPr>
        <w:tab/>
      </w:r>
      <w:r w:rsidR="003001AB" w:rsidRPr="00D66217">
        <w:rPr>
          <w:rFonts w:cs="Arial"/>
          <w:szCs w:val="22"/>
        </w:rPr>
        <w:tab/>
      </w:r>
      <w:r w:rsidR="003001AB" w:rsidRPr="00D66217">
        <w:rPr>
          <w:rFonts w:cs="Arial"/>
          <w:szCs w:val="22"/>
        </w:rPr>
        <w:tab/>
      </w:r>
      <w:r w:rsidR="003001AB" w:rsidRPr="00D66217">
        <w:rPr>
          <w:rFonts w:cs="Arial"/>
          <w:szCs w:val="22"/>
        </w:rPr>
        <w:tab/>
      </w:r>
      <w:r w:rsidR="003001AB" w:rsidRPr="00D66217">
        <w:rPr>
          <w:rFonts w:cs="Arial"/>
          <w:szCs w:val="22"/>
        </w:rPr>
        <w:tab/>
      </w:r>
      <w:r w:rsidR="003001AB" w:rsidRPr="00D66217">
        <w:rPr>
          <w:rFonts w:cs="Arial"/>
          <w:szCs w:val="22"/>
        </w:rPr>
        <w:tab/>
      </w:r>
      <w:r w:rsidR="003001AB" w:rsidRPr="00D66217">
        <w:rPr>
          <w:rFonts w:cs="Arial"/>
          <w:szCs w:val="22"/>
        </w:rPr>
        <w:tab/>
      </w:r>
    </w:p>
    <w:p w14:paraId="14E3ED5C" w14:textId="77777777" w:rsidR="003001AB" w:rsidRPr="00D66217" w:rsidRDefault="003001AB" w:rsidP="003001AB">
      <w:pPr>
        <w:rPr>
          <w:rFonts w:cs="Arial"/>
          <w:szCs w:val="22"/>
        </w:rPr>
      </w:pPr>
      <w:r w:rsidRPr="00D66217">
        <w:rPr>
          <w:rFonts w:cs="Arial"/>
          <w:szCs w:val="22"/>
        </w:rPr>
        <w:t>PI: George Church</w:t>
      </w:r>
    </w:p>
    <w:p w14:paraId="0715AF87" w14:textId="77777777" w:rsidR="003001AB" w:rsidRPr="00D66217" w:rsidRDefault="003001AB" w:rsidP="003001AB">
      <w:pPr>
        <w:rPr>
          <w:rFonts w:cs="Arial"/>
          <w:szCs w:val="22"/>
        </w:rPr>
      </w:pPr>
      <w:r w:rsidRPr="00D66217">
        <w:rPr>
          <w:rFonts w:cs="Arial"/>
          <w:szCs w:val="22"/>
        </w:rPr>
        <w:t>Title: Collaboration to Perform MAGE on Yeast</w:t>
      </w:r>
    </w:p>
    <w:p w14:paraId="65FB7DFF" w14:textId="77777777" w:rsidR="003001AB" w:rsidRPr="00D66217" w:rsidRDefault="003001AB" w:rsidP="003001AB">
      <w:pPr>
        <w:rPr>
          <w:rFonts w:cs="Arial"/>
          <w:b/>
          <w:szCs w:val="22"/>
          <w:u w:val="single"/>
        </w:rPr>
      </w:pPr>
    </w:p>
    <w:p w14:paraId="02C59B54" w14:textId="3C7297BB" w:rsidR="009D43BE" w:rsidRPr="00D66217" w:rsidRDefault="00AD7093" w:rsidP="009D43BE">
      <w:pPr>
        <w:adjustRightInd w:val="0"/>
        <w:rPr>
          <w:rFonts w:cs="Arial"/>
          <w:szCs w:val="22"/>
        </w:rPr>
      </w:pPr>
      <w:r w:rsidRPr="00D66217">
        <w:rPr>
          <w:rFonts w:cs="Arial"/>
          <w:b/>
          <w:szCs w:val="22"/>
        </w:rPr>
        <w:t>Ginkgo</w:t>
      </w:r>
      <w:r w:rsidR="009D43BE" w:rsidRPr="00D66217">
        <w:rPr>
          <w:rFonts w:cs="Arial"/>
          <w:b/>
          <w:szCs w:val="22"/>
        </w:rPr>
        <w:t>: 6496788</w:t>
      </w:r>
      <w:r w:rsidR="009D43BE" w:rsidRPr="00D66217">
        <w:rPr>
          <w:rFonts w:cs="Arial"/>
          <w:b/>
          <w:szCs w:val="22"/>
        </w:rPr>
        <w:tab/>
      </w:r>
      <w:r w:rsidR="009D43BE" w:rsidRPr="00D66217">
        <w:rPr>
          <w:rFonts w:cs="Arial"/>
          <w:b/>
          <w:szCs w:val="22"/>
        </w:rPr>
        <w:tab/>
      </w:r>
      <w:r w:rsidR="009D43BE" w:rsidRPr="00D66217">
        <w:rPr>
          <w:rFonts w:cs="Arial"/>
          <w:b/>
          <w:szCs w:val="22"/>
        </w:rPr>
        <w:tab/>
      </w:r>
      <w:r w:rsidR="009D43BE" w:rsidRPr="00D66217">
        <w:rPr>
          <w:rFonts w:cs="Arial"/>
          <w:b/>
          <w:szCs w:val="22"/>
        </w:rPr>
        <w:tab/>
      </w:r>
      <w:r w:rsidR="009D43BE" w:rsidRPr="00D66217">
        <w:rPr>
          <w:rFonts w:cs="Arial"/>
          <w:b/>
          <w:szCs w:val="22"/>
        </w:rPr>
        <w:tab/>
      </w:r>
      <w:r w:rsidR="009D43BE" w:rsidRPr="00D66217">
        <w:rPr>
          <w:rFonts w:cs="Arial"/>
          <w:b/>
          <w:szCs w:val="22"/>
        </w:rPr>
        <w:tab/>
      </w:r>
      <w:r w:rsidR="00394DAD" w:rsidRPr="00D66217">
        <w:rPr>
          <w:rFonts w:cs="Arial"/>
          <w:b/>
          <w:szCs w:val="22"/>
        </w:rPr>
        <w:tab/>
      </w:r>
      <w:r w:rsidR="009D43BE" w:rsidRPr="00D66217">
        <w:rPr>
          <w:rFonts w:cs="Arial"/>
          <w:szCs w:val="22"/>
        </w:rPr>
        <w:t>09/18/2013 - 09/17/2014</w:t>
      </w:r>
      <w:r w:rsidR="009D43BE" w:rsidRPr="00D66217">
        <w:rPr>
          <w:rFonts w:cs="Arial"/>
          <w:szCs w:val="22"/>
        </w:rPr>
        <w:tab/>
      </w:r>
      <w:r w:rsidR="009D43BE" w:rsidRPr="00D66217">
        <w:rPr>
          <w:rFonts w:cs="Arial"/>
          <w:szCs w:val="22"/>
        </w:rPr>
        <w:tab/>
      </w:r>
      <w:r w:rsidR="009D43BE" w:rsidRPr="00D66217">
        <w:rPr>
          <w:rFonts w:cs="Arial"/>
          <w:szCs w:val="22"/>
        </w:rPr>
        <w:br/>
        <w:t>PI: Church, George McDonald</w:t>
      </w:r>
      <w:r w:rsidR="009D43BE" w:rsidRPr="00D66217">
        <w:rPr>
          <w:rFonts w:cs="Arial"/>
          <w:szCs w:val="22"/>
        </w:rPr>
        <w:tab/>
      </w:r>
      <w:r w:rsidR="009D43BE" w:rsidRPr="00D66217">
        <w:rPr>
          <w:rFonts w:cs="Arial"/>
          <w:szCs w:val="22"/>
        </w:rPr>
        <w:tab/>
      </w:r>
      <w:r w:rsidR="009D43BE" w:rsidRPr="00D66217">
        <w:rPr>
          <w:rFonts w:cs="Arial"/>
          <w:szCs w:val="22"/>
        </w:rPr>
        <w:tab/>
      </w:r>
      <w:r w:rsidR="009D43BE" w:rsidRPr="00D66217">
        <w:rPr>
          <w:rFonts w:cs="Arial"/>
          <w:szCs w:val="22"/>
        </w:rPr>
        <w:tab/>
      </w:r>
      <w:r w:rsidR="009D43BE" w:rsidRPr="00D66217">
        <w:rPr>
          <w:rFonts w:cs="Arial"/>
          <w:szCs w:val="22"/>
        </w:rPr>
        <w:br/>
        <w:t xml:space="preserve">Sponsor: Ginkgo </w:t>
      </w:r>
      <w:proofErr w:type="spellStart"/>
      <w:r w:rsidR="009D43BE" w:rsidRPr="00D66217">
        <w:rPr>
          <w:rFonts w:cs="Arial"/>
          <w:szCs w:val="22"/>
        </w:rPr>
        <w:t>Bioworks</w:t>
      </w:r>
      <w:proofErr w:type="spellEnd"/>
      <w:r w:rsidR="009D43BE" w:rsidRPr="00D66217">
        <w:rPr>
          <w:rFonts w:cs="Arial"/>
          <w:szCs w:val="22"/>
        </w:rPr>
        <w:br/>
        <w:t xml:space="preserve">Title: </w:t>
      </w:r>
      <w:hyperlink r:id="rId11" w:history="1">
        <w:r w:rsidR="009D43BE" w:rsidRPr="00D66217">
          <w:rPr>
            <w:rStyle w:val="Hyperlink"/>
            <w:rFonts w:cs="Arial"/>
            <w:color w:val="auto"/>
            <w:szCs w:val="22"/>
            <w:u w:val="none"/>
          </w:rPr>
          <w:t>ERC-Small Business: Development of a phage-resistant bacterial chassis</w:t>
        </w:r>
      </w:hyperlink>
    </w:p>
    <w:p w14:paraId="7CF04087" w14:textId="77777777" w:rsidR="003001AB" w:rsidRPr="00D66217" w:rsidRDefault="003001AB" w:rsidP="003001AB">
      <w:pPr>
        <w:rPr>
          <w:rFonts w:cs="Arial"/>
          <w:b/>
          <w:szCs w:val="22"/>
          <w:u w:val="single"/>
        </w:rPr>
      </w:pPr>
    </w:p>
    <w:p w14:paraId="3447522D" w14:textId="77777777" w:rsidR="003001AB" w:rsidRPr="00D66217" w:rsidRDefault="003001AB" w:rsidP="003001AB">
      <w:pPr>
        <w:rPr>
          <w:rFonts w:cs="Arial"/>
          <w:b/>
          <w:szCs w:val="22"/>
          <w:u w:val="single"/>
        </w:rPr>
      </w:pPr>
    </w:p>
    <w:p w14:paraId="43161BF0" w14:textId="77777777" w:rsidR="003001AB" w:rsidRPr="00D66217" w:rsidRDefault="003001AB" w:rsidP="003001AB">
      <w:pPr>
        <w:rPr>
          <w:rFonts w:cs="Arial"/>
          <w:b/>
          <w:szCs w:val="22"/>
          <w:u w:val="single"/>
        </w:rPr>
      </w:pPr>
    </w:p>
    <w:p w14:paraId="64EFA5BF" w14:textId="5ED64690" w:rsidR="003001AB" w:rsidRPr="00D66217" w:rsidRDefault="003001AB" w:rsidP="003001AB">
      <w:pPr>
        <w:rPr>
          <w:rFonts w:cs="Arial"/>
          <w:b/>
          <w:szCs w:val="22"/>
          <w:u w:val="single"/>
        </w:rPr>
      </w:pPr>
      <w:r w:rsidRPr="00D66217">
        <w:rPr>
          <w:rFonts w:cs="Arial"/>
          <w:b/>
          <w:szCs w:val="22"/>
          <w:u w:val="single"/>
        </w:rPr>
        <w:t>Completed:</w:t>
      </w:r>
    </w:p>
    <w:p w14:paraId="6C8B0690" w14:textId="77777777" w:rsidR="003001AB" w:rsidRPr="00D66217" w:rsidRDefault="003001AB" w:rsidP="003001AB">
      <w:pPr>
        <w:jc w:val="both"/>
        <w:rPr>
          <w:rFonts w:cs="Arial"/>
          <w:szCs w:val="22"/>
        </w:rPr>
      </w:pPr>
    </w:p>
    <w:p w14:paraId="2C87C1EB" w14:textId="77777777" w:rsidR="003001AB" w:rsidRPr="00D66217" w:rsidRDefault="003001AB" w:rsidP="003001AB">
      <w:pPr>
        <w:rPr>
          <w:rFonts w:cs="Arial"/>
          <w:b/>
          <w:bCs/>
          <w:szCs w:val="22"/>
        </w:rPr>
      </w:pPr>
      <w:r w:rsidRPr="00D66217">
        <w:rPr>
          <w:rFonts w:cs="Arial"/>
          <w:b/>
          <w:bCs/>
          <w:szCs w:val="22"/>
        </w:rPr>
        <w:t>N66001-12-C-4040</w:t>
      </w:r>
      <w:r w:rsidRPr="00D66217">
        <w:rPr>
          <w:rFonts w:cs="Arial"/>
          <w:b/>
          <w:bCs/>
          <w:szCs w:val="22"/>
        </w:rPr>
        <w:tab/>
      </w:r>
      <w:r w:rsidRPr="00D66217">
        <w:rPr>
          <w:rFonts w:cs="Arial"/>
          <w:b/>
          <w:bCs/>
          <w:szCs w:val="22"/>
        </w:rPr>
        <w:tab/>
      </w:r>
      <w:r w:rsidRPr="00D66217">
        <w:rPr>
          <w:rFonts w:cs="Arial"/>
          <w:b/>
          <w:bCs/>
          <w:szCs w:val="22"/>
        </w:rPr>
        <w:tab/>
      </w:r>
      <w:r w:rsidRPr="00D66217">
        <w:rPr>
          <w:rFonts w:cs="Arial"/>
          <w:b/>
          <w:bCs/>
          <w:szCs w:val="22"/>
        </w:rPr>
        <w:tab/>
      </w:r>
      <w:r w:rsidRPr="00D66217">
        <w:rPr>
          <w:rFonts w:cs="Arial"/>
          <w:b/>
          <w:bCs/>
          <w:szCs w:val="22"/>
        </w:rPr>
        <w:tab/>
      </w:r>
      <w:r w:rsidRPr="00D66217">
        <w:rPr>
          <w:rFonts w:cs="Arial"/>
          <w:b/>
          <w:bCs/>
          <w:szCs w:val="22"/>
        </w:rPr>
        <w:tab/>
      </w:r>
      <w:r w:rsidRPr="00D66217">
        <w:rPr>
          <w:rFonts w:cs="Arial"/>
          <w:bCs/>
          <w:szCs w:val="22"/>
        </w:rPr>
        <w:t>3/5/12-2/4/13</w:t>
      </w:r>
      <w:r w:rsidRPr="00D66217">
        <w:rPr>
          <w:rFonts w:cs="Arial"/>
          <w:bCs/>
          <w:szCs w:val="22"/>
        </w:rPr>
        <w:tab/>
      </w:r>
      <w:r w:rsidRPr="00D66217">
        <w:rPr>
          <w:rFonts w:cs="Arial"/>
          <w:bCs/>
          <w:szCs w:val="22"/>
        </w:rPr>
        <w:tab/>
      </w:r>
      <w:r w:rsidRPr="00D66217">
        <w:rPr>
          <w:rFonts w:cs="Arial"/>
          <w:bCs/>
          <w:szCs w:val="22"/>
        </w:rPr>
        <w:tab/>
      </w:r>
      <w:r w:rsidRPr="00D66217">
        <w:rPr>
          <w:rFonts w:cs="Arial"/>
          <w:bCs/>
          <w:szCs w:val="22"/>
        </w:rPr>
        <w:tab/>
      </w:r>
    </w:p>
    <w:p w14:paraId="6F2714BB" w14:textId="77777777" w:rsidR="003001AB" w:rsidRPr="00D66217" w:rsidRDefault="003001AB" w:rsidP="003001AB">
      <w:pPr>
        <w:rPr>
          <w:rFonts w:cs="Arial"/>
          <w:bCs/>
          <w:szCs w:val="22"/>
        </w:rPr>
      </w:pPr>
      <w:r w:rsidRPr="00D66217">
        <w:rPr>
          <w:rFonts w:cs="Arial"/>
          <w:bCs/>
          <w:szCs w:val="22"/>
        </w:rPr>
        <w:t>DARPA-SIO</w:t>
      </w:r>
      <w:r w:rsidRPr="00D66217">
        <w:rPr>
          <w:rFonts w:cs="Arial"/>
          <w:bCs/>
          <w:szCs w:val="22"/>
        </w:rPr>
        <w:tab/>
      </w:r>
      <w:r w:rsidRPr="00D66217">
        <w:rPr>
          <w:rFonts w:cs="Arial"/>
          <w:bCs/>
          <w:szCs w:val="22"/>
        </w:rPr>
        <w:tab/>
      </w:r>
      <w:r w:rsidRPr="00D66217">
        <w:rPr>
          <w:rFonts w:cs="Arial"/>
          <w:bCs/>
          <w:szCs w:val="22"/>
        </w:rPr>
        <w:tab/>
      </w:r>
      <w:r w:rsidRPr="00D66217">
        <w:rPr>
          <w:rFonts w:cs="Arial"/>
          <w:bCs/>
          <w:szCs w:val="22"/>
        </w:rPr>
        <w:tab/>
      </w:r>
      <w:r w:rsidRPr="00D66217">
        <w:rPr>
          <w:rFonts w:cs="Arial"/>
          <w:bCs/>
          <w:szCs w:val="22"/>
        </w:rPr>
        <w:tab/>
      </w:r>
      <w:r w:rsidRPr="00D66217">
        <w:rPr>
          <w:rFonts w:cs="Arial"/>
          <w:bCs/>
          <w:szCs w:val="22"/>
        </w:rPr>
        <w:tab/>
      </w:r>
      <w:r w:rsidRPr="00D66217">
        <w:rPr>
          <w:rFonts w:cs="Arial"/>
          <w:bCs/>
          <w:szCs w:val="22"/>
        </w:rPr>
        <w:tab/>
      </w:r>
    </w:p>
    <w:p w14:paraId="49534B42" w14:textId="77777777" w:rsidR="003001AB" w:rsidRPr="00D66217" w:rsidRDefault="003001AB" w:rsidP="003001AB">
      <w:pPr>
        <w:rPr>
          <w:rFonts w:cs="Arial"/>
          <w:bCs/>
          <w:szCs w:val="22"/>
        </w:rPr>
      </w:pPr>
      <w:r w:rsidRPr="00D66217">
        <w:rPr>
          <w:rFonts w:cs="Arial"/>
          <w:bCs/>
          <w:szCs w:val="22"/>
        </w:rPr>
        <w:t xml:space="preserve">PI: George Church </w:t>
      </w:r>
      <w:r w:rsidRPr="00D66217">
        <w:rPr>
          <w:rFonts w:cs="Arial"/>
          <w:bCs/>
          <w:szCs w:val="22"/>
        </w:rPr>
        <w:tab/>
      </w:r>
      <w:r w:rsidRPr="00D66217">
        <w:rPr>
          <w:rFonts w:cs="Arial"/>
          <w:bCs/>
          <w:szCs w:val="22"/>
        </w:rPr>
        <w:tab/>
      </w:r>
      <w:r w:rsidRPr="00D66217">
        <w:rPr>
          <w:rFonts w:cs="Arial"/>
          <w:bCs/>
          <w:szCs w:val="22"/>
        </w:rPr>
        <w:tab/>
      </w:r>
      <w:r w:rsidRPr="00D66217">
        <w:rPr>
          <w:rFonts w:cs="Arial"/>
          <w:bCs/>
          <w:szCs w:val="22"/>
        </w:rPr>
        <w:tab/>
      </w:r>
    </w:p>
    <w:p w14:paraId="1B7B1073" w14:textId="77777777" w:rsidR="003001AB" w:rsidRPr="00D66217" w:rsidRDefault="003001AB" w:rsidP="003001AB">
      <w:pPr>
        <w:rPr>
          <w:rFonts w:cs="Arial"/>
          <w:szCs w:val="22"/>
        </w:rPr>
      </w:pPr>
      <w:r w:rsidRPr="00D66217">
        <w:rPr>
          <w:rFonts w:cs="Arial"/>
          <w:bCs/>
          <w:szCs w:val="22"/>
        </w:rPr>
        <w:t>Title: Safe Industrial Organisms</w:t>
      </w:r>
    </w:p>
    <w:p w14:paraId="5B32CDB7" w14:textId="77777777" w:rsidR="003001AB" w:rsidRPr="00D66217" w:rsidRDefault="003001AB" w:rsidP="003001AB">
      <w:pPr>
        <w:jc w:val="both"/>
        <w:rPr>
          <w:rFonts w:cs="Arial"/>
          <w:szCs w:val="22"/>
        </w:rPr>
      </w:pPr>
    </w:p>
    <w:p w14:paraId="470AB953" w14:textId="77777777" w:rsidR="003001AB" w:rsidRPr="00D66217" w:rsidRDefault="003001AB" w:rsidP="003001AB">
      <w:pPr>
        <w:rPr>
          <w:rFonts w:cs="Arial"/>
          <w:szCs w:val="22"/>
        </w:rPr>
      </w:pPr>
      <w:r w:rsidRPr="00D66217">
        <w:rPr>
          <w:rFonts w:cs="Arial"/>
          <w:b/>
          <w:szCs w:val="22"/>
        </w:rPr>
        <w:t>HR0011-12-C-0068</w:t>
      </w:r>
      <w:r w:rsidRPr="00D66217">
        <w:rPr>
          <w:rFonts w:cs="Arial"/>
          <w:b/>
          <w:szCs w:val="22"/>
        </w:rPr>
        <w:tab/>
      </w:r>
      <w:r w:rsidRPr="00D66217">
        <w:rPr>
          <w:rFonts w:cs="Arial"/>
          <w:b/>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5/31/12-2/28/13</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017488D0" w14:textId="77777777" w:rsidR="003001AB" w:rsidRPr="00D66217" w:rsidRDefault="003001AB" w:rsidP="003001AB">
      <w:pPr>
        <w:rPr>
          <w:rFonts w:cs="Arial"/>
          <w:szCs w:val="22"/>
        </w:rPr>
      </w:pPr>
      <w:r w:rsidRPr="00D66217">
        <w:rPr>
          <w:rFonts w:cs="Arial"/>
          <w:szCs w:val="22"/>
        </w:rPr>
        <w:t>DARPA-</w:t>
      </w:r>
      <w:proofErr w:type="spellStart"/>
      <w:r w:rsidRPr="00D66217">
        <w:rPr>
          <w:rFonts w:cs="Arial"/>
          <w:szCs w:val="22"/>
        </w:rPr>
        <w:t>Physiol</w:t>
      </w:r>
      <w:proofErr w:type="spellEnd"/>
    </w:p>
    <w:p w14:paraId="6EB13700" w14:textId="77777777" w:rsidR="003001AB" w:rsidRPr="00D66217" w:rsidRDefault="003001AB" w:rsidP="003001AB">
      <w:pPr>
        <w:rPr>
          <w:rFonts w:cs="Arial"/>
          <w:szCs w:val="22"/>
        </w:rPr>
      </w:pPr>
      <w:r w:rsidRPr="00D66217">
        <w:rPr>
          <w:rFonts w:cs="Arial"/>
          <w:szCs w:val="22"/>
        </w:rPr>
        <w:t xml:space="preserve">PI: Ed Boyden (MIT), Sub: Church </w:t>
      </w:r>
    </w:p>
    <w:p w14:paraId="1F97F7FC" w14:textId="77777777" w:rsidR="003001AB" w:rsidRPr="00D66217" w:rsidRDefault="003001AB" w:rsidP="003001AB">
      <w:pPr>
        <w:rPr>
          <w:rFonts w:cs="Arial"/>
          <w:szCs w:val="22"/>
        </w:rPr>
      </w:pPr>
      <w:r w:rsidRPr="00D66217">
        <w:rPr>
          <w:rFonts w:cs="Arial"/>
          <w:szCs w:val="22"/>
        </w:rPr>
        <w:t>Title: Synthetic Physiology: High-speed Closed-Loop Control of Synthetic Biology Systems</w:t>
      </w:r>
    </w:p>
    <w:p w14:paraId="24113CAA" w14:textId="77777777" w:rsidR="003001AB" w:rsidRPr="00D66217" w:rsidRDefault="003001AB" w:rsidP="003001AB">
      <w:pPr>
        <w:tabs>
          <w:tab w:val="left" w:pos="1046"/>
        </w:tabs>
        <w:rPr>
          <w:rFonts w:cs="Arial"/>
          <w:szCs w:val="22"/>
        </w:rPr>
      </w:pPr>
    </w:p>
    <w:p w14:paraId="44510F7D" w14:textId="77777777" w:rsidR="003001AB" w:rsidRPr="00D66217" w:rsidRDefault="003001AB" w:rsidP="003001AB">
      <w:pPr>
        <w:rPr>
          <w:rFonts w:cs="Arial"/>
          <w:szCs w:val="22"/>
        </w:rPr>
      </w:pPr>
      <w:r w:rsidRPr="00D66217">
        <w:rPr>
          <w:rFonts w:cs="Arial"/>
          <w:b/>
          <w:szCs w:val="22"/>
        </w:rPr>
        <w:t>4U01AI089859</w:t>
      </w:r>
      <w:r w:rsidRPr="00D66217">
        <w:rPr>
          <w:rFonts w:cs="Arial"/>
          <w:b/>
          <w:szCs w:val="22"/>
        </w:rPr>
        <w:tab/>
      </w:r>
      <w:r w:rsidRPr="00D66217">
        <w:rPr>
          <w:rFonts w:cs="Arial"/>
          <w:b/>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 xml:space="preserve">1/1/12-12/31/13 </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74CBFE0E" w14:textId="77777777" w:rsidR="003001AB" w:rsidRPr="00D66217" w:rsidRDefault="003001AB" w:rsidP="003001AB">
      <w:pPr>
        <w:rPr>
          <w:rFonts w:cs="Arial"/>
          <w:szCs w:val="22"/>
        </w:rPr>
      </w:pPr>
      <w:r w:rsidRPr="00D66217">
        <w:rPr>
          <w:rFonts w:cs="Arial"/>
          <w:szCs w:val="22"/>
        </w:rPr>
        <w:t>NIH-NIAID</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50DE6282" w14:textId="77777777" w:rsidR="003001AB" w:rsidRPr="00D66217" w:rsidRDefault="003001AB" w:rsidP="003001AB">
      <w:pPr>
        <w:rPr>
          <w:rFonts w:cs="Arial"/>
          <w:szCs w:val="22"/>
        </w:rPr>
      </w:pPr>
      <w:r w:rsidRPr="00D66217">
        <w:rPr>
          <w:rFonts w:cs="Arial"/>
          <w:szCs w:val="22"/>
        </w:rPr>
        <w:t>PI: Gregory Poland (Mayo Clinic)</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7E7605FD" w14:textId="77777777" w:rsidR="003001AB" w:rsidRPr="00D66217" w:rsidRDefault="003001AB" w:rsidP="003001AB">
      <w:pPr>
        <w:rPr>
          <w:rFonts w:cs="Arial"/>
          <w:szCs w:val="22"/>
        </w:rPr>
      </w:pPr>
      <w:r w:rsidRPr="00D66217">
        <w:rPr>
          <w:rFonts w:cs="Arial"/>
          <w:szCs w:val="22"/>
        </w:rPr>
        <w:t xml:space="preserve">Title: High Throughput </w:t>
      </w:r>
      <w:proofErr w:type="spellStart"/>
      <w:r w:rsidRPr="00D66217">
        <w:rPr>
          <w:rFonts w:cs="Arial"/>
          <w:szCs w:val="22"/>
        </w:rPr>
        <w:t>immuunophenotypic</w:t>
      </w:r>
      <w:proofErr w:type="spellEnd"/>
      <w:r w:rsidRPr="00D66217">
        <w:rPr>
          <w:rFonts w:cs="Arial"/>
          <w:szCs w:val="22"/>
        </w:rPr>
        <w:t xml:space="preserve"> analyses of humoral responses to West Nile virus</w:t>
      </w:r>
    </w:p>
    <w:p w14:paraId="10D0C947" w14:textId="77777777" w:rsidR="003001AB" w:rsidRPr="00D66217" w:rsidRDefault="003001AB" w:rsidP="003001AB">
      <w:pPr>
        <w:tabs>
          <w:tab w:val="left" w:pos="1046"/>
        </w:tabs>
        <w:rPr>
          <w:rFonts w:cs="Arial"/>
          <w:szCs w:val="22"/>
        </w:rPr>
      </w:pPr>
    </w:p>
    <w:p w14:paraId="34C660C4" w14:textId="77777777" w:rsidR="003001AB" w:rsidRPr="00D66217" w:rsidRDefault="003001AB" w:rsidP="003001AB">
      <w:pPr>
        <w:rPr>
          <w:rFonts w:cs="Arial"/>
          <w:szCs w:val="22"/>
        </w:rPr>
      </w:pPr>
      <w:r w:rsidRPr="00D66217">
        <w:rPr>
          <w:rFonts w:cs="Arial"/>
          <w:b/>
          <w:szCs w:val="22"/>
        </w:rPr>
        <w:t>FS 25555-UP</w:t>
      </w:r>
      <w:r w:rsidRPr="00D66217">
        <w:rPr>
          <w:rFonts w:cs="Arial"/>
          <w:b/>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t>7/1/11-12/31/13</w:t>
      </w:r>
      <w:r w:rsidRPr="00D66217">
        <w:rPr>
          <w:rFonts w:cs="Arial"/>
          <w:szCs w:val="22"/>
        </w:rPr>
        <w:tab/>
      </w:r>
      <w:r w:rsidRPr="00D66217">
        <w:rPr>
          <w:rFonts w:cs="Arial"/>
          <w:szCs w:val="22"/>
        </w:rPr>
        <w:tab/>
      </w:r>
      <w:r w:rsidRPr="00D66217">
        <w:rPr>
          <w:rFonts w:cs="Arial"/>
          <w:szCs w:val="22"/>
        </w:rPr>
        <w:tab/>
      </w:r>
    </w:p>
    <w:p w14:paraId="397B0CFB" w14:textId="77777777" w:rsidR="003001AB" w:rsidRPr="00D66217" w:rsidRDefault="003001AB" w:rsidP="003001AB">
      <w:pPr>
        <w:rPr>
          <w:rFonts w:cs="Arial"/>
          <w:szCs w:val="22"/>
        </w:rPr>
      </w:pPr>
      <w:r w:rsidRPr="00D66217">
        <w:rPr>
          <w:rFonts w:cs="Arial"/>
          <w:szCs w:val="22"/>
        </w:rPr>
        <w:t>BASF</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40ADC17D" w14:textId="77777777" w:rsidR="003001AB" w:rsidRPr="00D66217" w:rsidRDefault="003001AB" w:rsidP="003001AB">
      <w:pPr>
        <w:rPr>
          <w:rFonts w:cs="Arial"/>
          <w:szCs w:val="22"/>
        </w:rPr>
      </w:pPr>
      <w:r w:rsidRPr="00D66217">
        <w:rPr>
          <w:rFonts w:cs="Arial"/>
          <w:szCs w:val="22"/>
        </w:rPr>
        <w:t>PI: George Church</w:t>
      </w:r>
      <w:r w:rsidRPr="00D66217">
        <w:rPr>
          <w:rFonts w:cs="Arial"/>
          <w:szCs w:val="22"/>
        </w:rPr>
        <w:tab/>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64E4BD1D" w14:textId="77777777" w:rsidR="003001AB" w:rsidRPr="00D66217" w:rsidRDefault="003001AB" w:rsidP="003001AB">
      <w:pPr>
        <w:rPr>
          <w:rFonts w:cs="Arial"/>
          <w:szCs w:val="22"/>
        </w:rPr>
      </w:pPr>
      <w:r w:rsidRPr="00D66217">
        <w:rPr>
          <w:rFonts w:cs="Arial"/>
          <w:szCs w:val="22"/>
        </w:rPr>
        <w:t xml:space="preserve">Title: Using Genome Engineering and Sensor Selector Technologies for </w:t>
      </w:r>
      <w:proofErr w:type="spellStart"/>
      <w:r w:rsidRPr="00D66217">
        <w:rPr>
          <w:rFonts w:cs="Arial"/>
          <w:i/>
          <w:szCs w:val="22"/>
        </w:rPr>
        <w:t>E.Coli</w:t>
      </w:r>
      <w:proofErr w:type="spellEnd"/>
      <w:r w:rsidRPr="00D66217">
        <w:rPr>
          <w:rFonts w:cs="Arial"/>
          <w:szCs w:val="22"/>
        </w:rPr>
        <w:t xml:space="preserve"> Biosynthesis of </w:t>
      </w:r>
      <w:proofErr w:type="spellStart"/>
      <w:r w:rsidRPr="00D66217">
        <w:rPr>
          <w:rFonts w:cs="Arial"/>
          <w:szCs w:val="22"/>
        </w:rPr>
        <w:t>Cobalamin</w:t>
      </w:r>
      <w:proofErr w:type="spellEnd"/>
      <w:r w:rsidRPr="00D66217">
        <w:rPr>
          <w:rFonts w:cs="Arial"/>
          <w:szCs w:val="22"/>
        </w:rPr>
        <w:t xml:space="preserve"> and Biotin</w:t>
      </w:r>
    </w:p>
    <w:p w14:paraId="3637E02C" w14:textId="77777777" w:rsidR="003001AB" w:rsidRPr="00D66217" w:rsidRDefault="003001AB" w:rsidP="003001AB">
      <w:pPr>
        <w:tabs>
          <w:tab w:val="left" w:pos="1046"/>
        </w:tabs>
        <w:rPr>
          <w:rFonts w:cs="Arial"/>
          <w:szCs w:val="22"/>
        </w:rPr>
      </w:pPr>
    </w:p>
    <w:p w14:paraId="189FBB46" w14:textId="77777777" w:rsidR="003001AB" w:rsidRPr="00D66217" w:rsidRDefault="003001AB" w:rsidP="003001AB">
      <w:pPr>
        <w:rPr>
          <w:rFonts w:cs="Arial"/>
          <w:b/>
          <w:szCs w:val="22"/>
        </w:rPr>
      </w:pPr>
      <w:r w:rsidRPr="00D66217">
        <w:rPr>
          <w:rFonts w:cs="Arial"/>
          <w:b/>
          <w:szCs w:val="22"/>
        </w:rPr>
        <w:t>CBET1033397</w:t>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szCs w:val="22"/>
        </w:rPr>
        <w:t>1/1/11-12/31/13</w:t>
      </w:r>
      <w:r w:rsidRPr="00D66217">
        <w:rPr>
          <w:rFonts w:cs="Arial"/>
          <w:szCs w:val="22"/>
        </w:rPr>
        <w:tab/>
      </w:r>
      <w:r w:rsidRPr="00D66217">
        <w:rPr>
          <w:rFonts w:cs="Arial"/>
          <w:szCs w:val="22"/>
        </w:rPr>
        <w:tab/>
      </w:r>
      <w:r w:rsidRPr="00D66217">
        <w:rPr>
          <w:rFonts w:cs="Arial"/>
          <w:szCs w:val="22"/>
        </w:rPr>
        <w:tab/>
      </w:r>
      <w:r w:rsidRPr="00D66217">
        <w:rPr>
          <w:rFonts w:cs="Arial"/>
          <w:szCs w:val="22"/>
        </w:rPr>
        <w:tab/>
      </w:r>
    </w:p>
    <w:p w14:paraId="42E02440" w14:textId="77777777" w:rsidR="003001AB" w:rsidRPr="00D66217" w:rsidRDefault="003001AB" w:rsidP="003001AB">
      <w:pPr>
        <w:rPr>
          <w:rFonts w:cs="Arial"/>
          <w:b/>
          <w:szCs w:val="22"/>
        </w:rPr>
      </w:pPr>
      <w:r w:rsidRPr="00D66217">
        <w:rPr>
          <w:rFonts w:cs="Arial"/>
          <w:szCs w:val="22"/>
        </w:rPr>
        <w:t>NSF-U Colorado</w:t>
      </w:r>
      <w:r w:rsidRPr="00D66217">
        <w:rPr>
          <w:rFonts w:cs="Arial"/>
          <w:b/>
          <w:szCs w:val="22"/>
        </w:rPr>
        <w:t xml:space="preserve">   </w:t>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r w:rsidRPr="00D66217">
        <w:rPr>
          <w:rFonts w:cs="Arial"/>
          <w:b/>
          <w:szCs w:val="22"/>
        </w:rPr>
        <w:tab/>
      </w:r>
    </w:p>
    <w:p w14:paraId="2BDB9174" w14:textId="77777777" w:rsidR="003001AB" w:rsidRPr="00D66217" w:rsidRDefault="003001AB" w:rsidP="003001AB">
      <w:pPr>
        <w:rPr>
          <w:rFonts w:cs="Arial"/>
          <w:b/>
          <w:szCs w:val="22"/>
        </w:rPr>
      </w:pPr>
      <w:r w:rsidRPr="00D66217">
        <w:rPr>
          <w:rFonts w:cs="Arial"/>
          <w:szCs w:val="22"/>
        </w:rPr>
        <w:t>PI: Ryan Gill (U. Colorado), Sub: Church</w:t>
      </w:r>
      <w:r w:rsidRPr="00D66217">
        <w:rPr>
          <w:rFonts w:cs="Arial"/>
          <w:szCs w:val="22"/>
        </w:rPr>
        <w:tab/>
      </w:r>
      <w:r w:rsidRPr="00D66217">
        <w:rPr>
          <w:rFonts w:cs="Arial"/>
          <w:szCs w:val="22"/>
        </w:rPr>
        <w:tab/>
      </w:r>
      <w:r w:rsidRPr="00D66217">
        <w:rPr>
          <w:rFonts w:cs="Arial"/>
          <w:szCs w:val="22"/>
        </w:rPr>
        <w:tab/>
      </w:r>
      <w:r w:rsidRPr="00D66217">
        <w:rPr>
          <w:rFonts w:cs="Arial"/>
          <w:szCs w:val="22"/>
        </w:rPr>
        <w:tab/>
        <w:t xml:space="preserve"> </w:t>
      </w:r>
    </w:p>
    <w:p w14:paraId="6132A954" w14:textId="5D5DEDAF" w:rsidR="0041572B" w:rsidRPr="00D66217" w:rsidRDefault="003001AB" w:rsidP="00A56559">
      <w:pPr>
        <w:rPr>
          <w:rFonts w:cs="Arial"/>
          <w:b/>
          <w:szCs w:val="22"/>
        </w:rPr>
      </w:pPr>
      <w:r w:rsidRPr="00D66217">
        <w:rPr>
          <w:rFonts w:cs="Arial"/>
          <w:szCs w:val="22"/>
        </w:rPr>
        <w:t xml:space="preserve">Title: A New Approach for Directed Genome Engineering </w:t>
      </w:r>
    </w:p>
    <w:sectPr w:rsidR="0041572B" w:rsidRPr="00D66217" w:rsidSect="00814C7D">
      <w:headerReference w:type="default" r:id="rId12"/>
      <w:footerReference w:type="default" r:id="rId13"/>
      <w:headerReference w:type="first" r:id="rId14"/>
      <w:footerReference w:type="first" r:id="rId15"/>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415F6" w14:textId="77777777" w:rsidR="00181C9D" w:rsidRDefault="00181C9D">
      <w:r>
        <w:separator/>
      </w:r>
    </w:p>
  </w:endnote>
  <w:endnote w:type="continuationSeparator" w:id="0">
    <w:p w14:paraId="124AC00C" w14:textId="77777777" w:rsidR="00181C9D" w:rsidRDefault="0018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840B" w14:textId="65BACD11" w:rsidR="00592EE6" w:rsidRDefault="00592EE6" w:rsidP="00EE358F">
    <w:pPr>
      <w:pStyle w:val="FormFooterBorder"/>
    </w:pPr>
    <w:r>
      <w:t>OMB No. 0925-0001/0002 (Rev. 08/12 Approved Through 8/31/2015)</w:t>
    </w:r>
    <w:r>
      <w:tab/>
      <w:t xml:space="preserve">Page </w:t>
    </w:r>
    <w:r>
      <w:rPr>
        <w:rStyle w:val="PageNumber"/>
      </w:rPr>
      <w:t xml:space="preserve">    </w:t>
    </w:r>
    <w:r>
      <w:tab/>
    </w:r>
    <w:r>
      <w:rPr>
        <w:b/>
        <w:bCs/>
      </w:rPr>
      <w:t>Biographical Sketch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2AC" w14:textId="77777777" w:rsidR="00592EE6" w:rsidRDefault="00592EE6">
    <w:pPr>
      <w:pStyle w:val="FormFooterBorder"/>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6ADA6" w14:textId="77777777" w:rsidR="00181C9D" w:rsidRDefault="00181C9D">
      <w:r>
        <w:separator/>
      </w:r>
    </w:p>
  </w:footnote>
  <w:footnote w:type="continuationSeparator" w:id="0">
    <w:p w14:paraId="743F226E" w14:textId="77777777" w:rsidR="00181C9D" w:rsidRDefault="00181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ECA9" w14:textId="7D43FC87" w:rsidR="00592EE6" w:rsidRPr="002E5125" w:rsidRDefault="00592EE6">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r>
      <w:rPr>
        <w:rStyle w:val="DataField11pt-SingleChar"/>
      </w:rPr>
      <w:t>Church, George 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592EE6" w14:paraId="2E1088FF" w14:textId="77777777">
      <w:trPr>
        <w:trHeight w:hRule="exact" w:val="360"/>
        <w:jc w:val="center"/>
      </w:trPr>
      <w:tc>
        <w:tcPr>
          <w:tcW w:w="5328" w:type="dxa"/>
          <w:tcBorders>
            <w:left w:val="nil"/>
            <w:right w:val="nil"/>
          </w:tcBorders>
          <w:vAlign w:val="bottom"/>
        </w:tcPr>
        <w:p w14:paraId="58428A9A" w14:textId="77777777" w:rsidR="00592EE6" w:rsidRDefault="00592EE6" w:rsidP="00CE0951">
          <w:pPr>
            <w:pStyle w:val="PIHeader"/>
          </w:pPr>
          <w:r>
            <w:t>Principal Investigator/Program Director (Last, First, Middle):</w:t>
          </w:r>
        </w:p>
      </w:tc>
      <w:tc>
        <w:tcPr>
          <w:tcW w:w="5328" w:type="dxa"/>
          <w:tcBorders>
            <w:left w:val="nil"/>
            <w:right w:val="nil"/>
          </w:tcBorders>
          <w:vAlign w:val="center"/>
        </w:tcPr>
        <w:p w14:paraId="0BCC0CB7" w14:textId="77777777" w:rsidR="00592EE6" w:rsidRDefault="00592EE6" w:rsidP="00CE0951">
          <w:pPr>
            <w:pStyle w:val="DataField11pt-Single"/>
          </w:pPr>
        </w:p>
      </w:tc>
    </w:tr>
  </w:tbl>
  <w:p w14:paraId="4B64612C" w14:textId="77777777" w:rsidR="00592EE6" w:rsidRDefault="00592EE6">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1">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1"/>
  </w:num>
  <w:num w:numId="13">
    <w:abstractNumId w:val="10"/>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10F2C"/>
    <w:rsid w:val="00023A7A"/>
    <w:rsid w:val="000B7A83"/>
    <w:rsid w:val="001074A6"/>
    <w:rsid w:val="00131CD3"/>
    <w:rsid w:val="0014571A"/>
    <w:rsid w:val="00155D9A"/>
    <w:rsid w:val="00170D87"/>
    <w:rsid w:val="00181C9D"/>
    <w:rsid w:val="002311B3"/>
    <w:rsid w:val="0028051C"/>
    <w:rsid w:val="002D3AEB"/>
    <w:rsid w:val="002E5125"/>
    <w:rsid w:val="003001AB"/>
    <w:rsid w:val="003050C9"/>
    <w:rsid w:val="00314BBD"/>
    <w:rsid w:val="0035045F"/>
    <w:rsid w:val="003643DA"/>
    <w:rsid w:val="00394DAD"/>
    <w:rsid w:val="003F2FA3"/>
    <w:rsid w:val="003F6A45"/>
    <w:rsid w:val="0041572B"/>
    <w:rsid w:val="00447F3A"/>
    <w:rsid w:val="004652F0"/>
    <w:rsid w:val="00466E95"/>
    <w:rsid w:val="004759D9"/>
    <w:rsid w:val="004E594B"/>
    <w:rsid w:val="00503B4A"/>
    <w:rsid w:val="00503B57"/>
    <w:rsid w:val="005145BB"/>
    <w:rsid w:val="00517BFD"/>
    <w:rsid w:val="005372C3"/>
    <w:rsid w:val="0054471F"/>
    <w:rsid w:val="005522BD"/>
    <w:rsid w:val="00592EE6"/>
    <w:rsid w:val="005C2BDD"/>
    <w:rsid w:val="005E11FB"/>
    <w:rsid w:val="005E5409"/>
    <w:rsid w:val="00601C69"/>
    <w:rsid w:val="0061391A"/>
    <w:rsid w:val="00616BCC"/>
    <w:rsid w:val="00636787"/>
    <w:rsid w:val="0069528F"/>
    <w:rsid w:val="006A56FC"/>
    <w:rsid w:val="006C1E1F"/>
    <w:rsid w:val="006D5A5F"/>
    <w:rsid w:val="006E469F"/>
    <w:rsid w:val="007C7336"/>
    <w:rsid w:val="008073EB"/>
    <w:rsid w:val="00814C7D"/>
    <w:rsid w:val="00824063"/>
    <w:rsid w:val="00830092"/>
    <w:rsid w:val="00843027"/>
    <w:rsid w:val="00874EBC"/>
    <w:rsid w:val="00885EDB"/>
    <w:rsid w:val="008C49F8"/>
    <w:rsid w:val="00916D25"/>
    <w:rsid w:val="009211D3"/>
    <w:rsid w:val="00927EB3"/>
    <w:rsid w:val="00934124"/>
    <w:rsid w:val="009429F1"/>
    <w:rsid w:val="009A3B2C"/>
    <w:rsid w:val="009D43BE"/>
    <w:rsid w:val="009F72E5"/>
    <w:rsid w:val="00A04942"/>
    <w:rsid w:val="00A56559"/>
    <w:rsid w:val="00A75A5E"/>
    <w:rsid w:val="00AA2166"/>
    <w:rsid w:val="00AD7093"/>
    <w:rsid w:val="00AE41C4"/>
    <w:rsid w:val="00B94881"/>
    <w:rsid w:val="00BA45A0"/>
    <w:rsid w:val="00BC283B"/>
    <w:rsid w:val="00BF53C2"/>
    <w:rsid w:val="00BF6401"/>
    <w:rsid w:val="00BF794E"/>
    <w:rsid w:val="00C05C55"/>
    <w:rsid w:val="00C137DA"/>
    <w:rsid w:val="00C3113F"/>
    <w:rsid w:val="00C3419D"/>
    <w:rsid w:val="00C4536F"/>
    <w:rsid w:val="00C46ADA"/>
    <w:rsid w:val="00C669E5"/>
    <w:rsid w:val="00C67E3E"/>
    <w:rsid w:val="00C85025"/>
    <w:rsid w:val="00C918BD"/>
    <w:rsid w:val="00CA4A8A"/>
    <w:rsid w:val="00CB7B67"/>
    <w:rsid w:val="00CD0BF6"/>
    <w:rsid w:val="00CE05BD"/>
    <w:rsid w:val="00CE0951"/>
    <w:rsid w:val="00CF68A2"/>
    <w:rsid w:val="00D66217"/>
    <w:rsid w:val="00D679E5"/>
    <w:rsid w:val="00D83360"/>
    <w:rsid w:val="00DA5AC1"/>
    <w:rsid w:val="00DD31B4"/>
    <w:rsid w:val="00E355C2"/>
    <w:rsid w:val="00E733CC"/>
    <w:rsid w:val="00E75EF2"/>
    <w:rsid w:val="00E81FE1"/>
    <w:rsid w:val="00E82AAE"/>
    <w:rsid w:val="00E90C6F"/>
    <w:rsid w:val="00EE15B0"/>
    <w:rsid w:val="00EE358F"/>
    <w:rsid w:val="00EF14B9"/>
    <w:rsid w:val="00EF69CD"/>
    <w:rsid w:val="00F07AB3"/>
    <w:rsid w:val="00F42B71"/>
    <w:rsid w:val="00F43060"/>
    <w:rsid w:val="00F620C5"/>
    <w:rsid w:val="00F96CC2"/>
    <w:rsid w:val="00FA00C6"/>
    <w:rsid w:val="00FC319C"/>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4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4A"/>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styleId="CommentReference">
    <w:name w:val="annotation reference"/>
    <w:basedOn w:val="DefaultParagraphFont"/>
    <w:rsid w:val="00503B4A"/>
    <w:rPr>
      <w:sz w:val="16"/>
      <w:szCs w:val="16"/>
    </w:rPr>
  </w:style>
  <w:style w:type="paragraph" w:styleId="CommentText">
    <w:name w:val="annotation text"/>
    <w:basedOn w:val="Normal"/>
    <w:link w:val="CommentTextChar"/>
    <w:rsid w:val="00503B4A"/>
    <w:rPr>
      <w:sz w:val="20"/>
      <w:szCs w:val="20"/>
    </w:rPr>
  </w:style>
  <w:style w:type="character" w:customStyle="1" w:styleId="CommentTextChar">
    <w:name w:val="Comment Text Char"/>
    <w:basedOn w:val="DefaultParagraphFont"/>
    <w:link w:val="CommentText"/>
    <w:rsid w:val="00503B4A"/>
    <w:rPr>
      <w:rFonts w:ascii="Arial" w:hAnsi="Arial"/>
    </w:rPr>
  </w:style>
  <w:style w:type="paragraph" w:styleId="CommentSubject">
    <w:name w:val="annotation subject"/>
    <w:basedOn w:val="CommentText"/>
    <w:next w:val="CommentText"/>
    <w:link w:val="CommentSubjectChar"/>
    <w:rsid w:val="00503B4A"/>
    <w:rPr>
      <w:b/>
      <w:bCs/>
    </w:rPr>
  </w:style>
  <w:style w:type="character" w:customStyle="1" w:styleId="CommentSubjectChar">
    <w:name w:val="Comment Subject Char"/>
    <w:basedOn w:val="CommentTextChar"/>
    <w:link w:val="CommentSubject"/>
    <w:rsid w:val="00503B4A"/>
    <w:rPr>
      <w:rFonts w:ascii="Arial" w:hAnsi="Arial"/>
      <w:b/>
      <w:bCs/>
    </w:rPr>
  </w:style>
  <w:style w:type="paragraph" w:styleId="BalloonText">
    <w:name w:val="Balloon Text"/>
    <w:basedOn w:val="Normal"/>
    <w:link w:val="BalloonTextChar"/>
    <w:rsid w:val="00503B4A"/>
    <w:rPr>
      <w:rFonts w:ascii="Segoe UI" w:hAnsi="Segoe UI" w:cs="Segoe UI"/>
      <w:sz w:val="18"/>
      <w:szCs w:val="18"/>
    </w:rPr>
  </w:style>
  <w:style w:type="character" w:customStyle="1" w:styleId="BalloonTextChar">
    <w:name w:val="Balloon Text Char"/>
    <w:basedOn w:val="DefaultParagraphFont"/>
    <w:link w:val="BalloonText"/>
    <w:rsid w:val="00503B4A"/>
    <w:rPr>
      <w:rFonts w:ascii="Segoe UI" w:hAnsi="Segoe UI" w:cs="Segoe UI"/>
      <w:sz w:val="18"/>
      <w:szCs w:val="18"/>
    </w:rPr>
  </w:style>
  <w:style w:type="paragraph" w:styleId="ListParagraph">
    <w:name w:val="List Paragraph"/>
    <w:basedOn w:val="Normal"/>
    <w:uiPriority w:val="34"/>
    <w:qFormat/>
    <w:rsid w:val="00231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4A"/>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styleId="CommentReference">
    <w:name w:val="annotation reference"/>
    <w:basedOn w:val="DefaultParagraphFont"/>
    <w:rsid w:val="00503B4A"/>
    <w:rPr>
      <w:sz w:val="16"/>
      <w:szCs w:val="16"/>
    </w:rPr>
  </w:style>
  <w:style w:type="paragraph" w:styleId="CommentText">
    <w:name w:val="annotation text"/>
    <w:basedOn w:val="Normal"/>
    <w:link w:val="CommentTextChar"/>
    <w:rsid w:val="00503B4A"/>
    <w:rPr>
      <w:sz w:val="20"/>
      <w:szCs w:val="20"/>
    </w:rPr>
  </w:style>
  <w:style w:type="character" w:customStyle="1" w:styleId="CommentTextChar">
    <w:name w:val="Comment Text Char"/>
    <w:basedOn w:val="DefaultParagraphFont"/>
    <w:link w:val="CommentText"/>
    <w:rsid w:val="00503B4A"/>
    <w:rPr>
      <w:rFonts w:ascii="Arial" w:hAnsi="Arial"/>
    </w:rPr>
  </w:style>
  <w:style w:type="paragraph" w:styleId="CommentSubject">
    <w:name w:val="annotation subject"/>
    <w:basedOn w:val="CommentText"/>
    <w:next w:val="CommentText"/>
    <w:link w:val="CommentSubjectChar"/>
    <w:rsid w:val="00503B4A"/>
    <w:rPr>
      <w:b/>
      <w:bCs/>
    </w:rPr>
  </w:style>
  <w:style w:type="character" w:customStyle="1" w:styleId="CommentSubjectChar">
    <w:name w:val="Comment Subject Char"/>
    <w:basedOn w:val="CommentTextChar"/>
    <w:link w:val="CommentSubject"/>
    <w:rsid w:val="00503B4A"/>
    <w:rPr>
      <w:rFonts w:ascii="Arial" w:hAnsi="Arial"/>
      <w:b/>
      <w:bCs/>
    </w:rPr>
  </w:style>
  <w:style w:type="paragraph" w:styleId="BalloonText">
    <w:name w:val="Balloon Text"/>
    <w:basedOn w:val="Normal"/>
    <w:link w:val="BalloonTextChar"/>
    <w:rsid w:val="00503B4A"/>
    <w:rPr>
      <w:rFonts w:ascii="Segoe UI" w:hAnsi="Segoe UI" w:cs="Segoe UI"/>
      <w:sz w:val="18"/>
      <w:szCs w:val="18"/>
    </w:rPr>
  </w:style>
  <w:style w:type="character" w:customStyle="1" w:styleId="BalloonTextChar">
    <w:name w:val="Balloon Text Char"/>
    <w:basedOn w:val="DefaultParagraphFont"/>
    <w:link w:val="BalloonText"/>
    <w:rsid w:val="00503B4A"/>
    <w:rPr>
      <w:rFonts w:ascii="Segoe UI" w:hAnsi="Segoe UI" w:cs="Segoe UI"/>
      <w:sz w:val="18"/>
      <w:szCs w:val="18"/>
    </w:rPr>
  </w:style>
  <w:style w:type="paragraph" w:styleId="ListParagraph">
    <w:name w:val="List Paragraph"/>
    <w:basedOn w:val="Normal"/>
    <w:uiPriority w:val="34"/>
    <w:qFormat/>
    <w:rsid w:val="0023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041">
      <w:bodyDiv w:val="1"/>
      <w:marLeft w:val="0"/>
      <w:marRight w:val="0"/>
      <w:marTop w:val="0"/>
      <w:marBottom w:val="0"/>
      <w:divBdr>
        <w:top w:val="none" w:sz="0" w:space="0" w:color="auto"/>
        <w:left w:val="none" w:sz="0" w:space="0" w:color="auto"/>
        <w:bottom w:val="none" w:sz="0" w:space="0" w:color="auto"/>
        <w:right w:val="none" w:sz="0" w:space="0" w:color="auto"/>
      </w:divBdr>
    </w:div>
    <w:div w:id="463625829">
      <w:bodyDiv w:val="1"/>
      <w:marLeft w:val="0"/>
      <w:marRight w:val="0"/>
      <w:marTop w:val="0"/>
      <w:marBottom w:val="0"/>
      <w:divBdr>
        <w:top w:val="none" w:sz="0" w:space="0" w:color="auto"/>
        <w:left w:val="none" w:sz="0" w:space="0" w:color="auto"/>
        <w:bottom w:val="none" w:sz="0" w:space="0" w:color="auto"/>
        <w:right w:val="none" w:sz="0" w:space="0" w:color="auto"/>
      </w:divBdr>
    </w:div>
    <w:div w:id="501971210">
      <w:bodyDiv w:val="1"/>
      <w:marLeft w:val="0"/>
      <w:marRight w:val="0"/>
      <w:marTop w:val="0"/>
      <w:marBottom w:val="0"/>
      <w:divBdr>
        <w:top w:val="none" w:sz="0" w:space="0" w:color="auto"/>
        <w:left w:val="none" w:sz="0" w:space="0" w:color="auto"/>
        <w:bottom w:val="none" w:sz="0" w:space="0" w:color="auto"/>
        <w:right w:val="none" w:sz="0" w:space="0" w:color="auto"/>
      </w:divBdr>
    </w:div>
    <w:div w:id="646518480">
      <w:bodyDiv w:val="1"/>
      <w:marLeft w:val="0"/>
      <w:marRight w:val="0"/>
      <w:marTop w:val="0"/>
      <w:marBottom w:val="0"/>
      <w:divBdr>
        <w:top w:val="none" w:sz="0" w:space="0" w:color="auto"/>
        <w:left w:val="none" w:sz="0" w:space="0" w:color="auto"/>
        <w:bottom w:val="none" w:sz="0" w:space="0" w:color="auto"/>
        <w:right w:val="none" w:sz="0" w:space="0" w:color="auto"/>
      </w:divBdr>
    </w:div>
    <w:div w:id="944923391">
      <w:bodyDiv w:val="1"/>
      <w:marLeft w:val="0"/>
      <w:marRight w:val="0"/>
      <w:marTop w:val="0"/>
      <w:marBottom w:val="0"/>
      <w:divBdr>
        <w:top w:val="none" w:sz="0" w:space="0" w:color="auto"/>
        <w:left w:val="none" w:sz="0" w:space="0" w:color="auto"/>
        <w:bottom w:val="none" w:sz="0" w:space="0" w:color="auto"/>
        <w:right w:val="none" w:sz="0" w:space="0" w:color="auto"/>
      </w:divBdr>
    </w:div>
    <w:div w:id="1065765473">
      <w:bodyDiv w:val="1"/>
      <w:marLeft w:val="0"/>
      <w:marRight w:val="0"/>
      <w:marTop w:val="0"/>
      <w:marBottom w:val="0"/>
      <w:divBdr>
        <w:top w:val="none" w:sz="0" w:space="0" w:color="auto"/>
        <w:left w:val="none" w:sz="0" w:space="0" w:color="auto"/>
        <w:bottom w:val="none" w:sz="0" w:space="0" w:color="auto"/>
        <w:right w:val="none" w:sz="0" w:space="0" w:color="auto"/>
      </w:divBdr>
    </w:div>
    <w:div w:id="2129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gmas.harvard.edu/gmas/project/SCR0104SegmentHome.jsp?segmentId=1613243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1E67F-E124-47D3-AE68-8CC10FF40814}">
  <ds:schemaRefs>
    <ds:schemaRef ds:uri="http://purl.org/dc/terms/"/>
    <ds:schemaRef ds:uri="http://purl.org/dc/elements/1.1/"/>
    <ds:schemaRef ds:uri="http://purl.org/dc/dcmitype/"/>
    <ds:schemaRef ds:uri="http://www.w3.org/XML/1998/namespace"/>
    <ds:schemaRef ds:uri="97b54082-1e85-426d-afc6-16ad99d216c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2EB2CAD-5A8C-4B1D-A74B-EE94F134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BB66B-3E29-4D25-AF57-F6D947BCB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PHS 398, PHS 2590 (Rev. 08/12), Biographical Sketch Format Page</cp:keywords>
  <cp:lastModifiedBy>YMasar</cp:lastModifiedBy>
  <cp:revision>2</cp:revision>
  <cp:lastPrinted>2014-04-03T16:58:00Z</cp:lastPrinted>
  <dcterms:created xsi:type="dcterms:W3CDTF">2014-07-22T15:44:00Z</dcterms:created>
  <dcterms:modified xsi:type="dcterms:W3CDTF">2014-07-22T15:44:00Z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-1499457407</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1685714792</vt:i4>
  </property>
  <property fmtid="{D5CDD505-2E9C-101B-9397-08002B2CF9AE}" pid="7" name="_ReviewingToolsShownOnce">
    <vt:lpwstr/>
  </property>
  <property fmtid="{D5CDD505-2E9C-101B-9397-08002B2CF9AE}" pid="8" name="ContentTypeId">
    <vt:lpwstr>0x010100055B51225CD12F448FAA5C7D33BC6823</vt:lpwstr>
  </property>
  <property fmtid="{D5CDD505-2E9C-101B-9397-08002B2CF9AE}" pid="9" name="Form Set">
    <vt:lpwstr>PHS398/PHS2590</vt:lpwstr>
  </property>
  <property fmtid="{D5CDD505-2E9C-101B-9397-08002B2CF9AE}" pid="10" name="Test Comment">
    <vt:lpwstr>7/17/2015. Updated file properties. 6/23/2013. Created .docx version and added OMB info to footer.</vt:lpwstr>
  </property>
</Properties>
</file>